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96B" w:rsidRPr="00F9396B" w:rsidRDefault="00F9396B" w:rsidP="00F9396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vertAlign w:val="superscript"/>
        </w:rPr>
      </w:pPr>
      <w:r w:rsidRPr="00F9396B">
        <w:rPr>
          <w:rFonts w:ascii="Times New Roman" w:hAnsi="Times New Roman"/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F9396B" w:rsidRPr="00F9396B" w:rsidRDefault="00F9396B" w:rsidP="00F9396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vertAlign w:val="superscript"/>
        </w:rPr>
      </w:pPr>
      <w:r w:rsidRPr="00F9396B">
        <w:rPr>
          <w:rFonts w:ascii="Times New Roman" w:hAnsi="Times New Roman"/>
          <w:b/>
          <w:bCs/>
          <w:sz w:val="28"/>
          <w:szCs w:val="28"/>
          <w:vertAlign w:val="superscript"/>
        </w:rPr>
        <w:t xml:space="preserve"> высшего образования</w:t>
      </w:r>
    </w:p>
    <w:p w:rsidR="00F9396B" w:rsidRPr="00F9396B" w:rsidRDefault="00F9396B" w:rsidP="00F9396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vertAlign w:val="superscript"/>
        </w:rPr>
      </w:pPr>
      <w:r w:rsidRPr="00F9396B">
        <w:rPr>
          <w:rFonts w:ascii="Times New Roman" w:hAnsi="Times New Roman"/>
          <w:b/>
          <w:bCs/>
          <w:sz w:val="28"/>
          <w:szCs w:val="28"/>
          <w:vertAlign w:val="superscript"/>
        </w:rPr>
        <w:t xml:space="preserve"> Московский государственный институт культуры</w:t>
      </w:r>
    </w:p>
    <w:p w:rsidR="00F9396B" w:rsidRDefault="00F9396B" w:rsidP="00F9396B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</w:p>
    <w:tbl>
      <w:tblPr>
        <w:tblW w:w="4253" w:type="dxa"/>
        <w:tblInd w:w="6487" w:type="dxa"/>
        <w:tblLook w:val="01E0" w:firstRow="1" w:lastRow="1" w:firstColumn="1" w:lastColumn="1" w:noHBand="0" w:noVBand="0"/>
      </w:tblPr>
      <w:tblGrid>
        <w:gridCol w:w="4253"/>
      </w:tblGrid>
      <w:tr w:rsidR="00F9396B" w:rsidTr="0034713D">
        <w:tc>
          <w:tcPr>
            <w:tcW w:w="4253" w:type="dxa"/>
          </w:tcPr>
          <w:p w:rsidR="0034713D" w:rsidRPr="0034713D" w:rsidRDefault="0034713D" w:rsidP="003471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4713D">
              <w:rPr>
                <w:rFonts w:ascii="Times New Roman" w:hAnsi="Times New Roman"/>
                <w:b/>
                <w:bCs/>
              </w:rPr>
              <w:t>УТВЕРЖДЕНО</w:t>
            </w:r>
          </w:p>
          <w:p w:rsidR="0034713D" w:rsidRPr="0034713D" w:rsidRDefault="0034713D" w:rsidP="003471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4713D">
              <w:rPr>
                <w:rFonts w:ascii="Times New Roman" w:hAnsi="Times New Roman"/>
                <w:b/>
                <w:bCs/>
              </w:rPr>
              <w:t>Председатель УМС</w:t>
            </w:r>
          </w:p>
          <w:p w:rsidR="0034713D" w:rsidRPr="0034713D" w:rsidRDefault="0034713D" w:rsidP="003471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4713D">
              <w:rPr>
                <w:rFonts w:ascii="Times New Roman" w:hAnsi="Times New Roman"/>
                <w:b/>
                <w:bCs/>
              </w:rPr>
              <w:t>факультета государственной</w:t>
            </w:r>
          </w:p>
          <w:p w:rsidR="0034713D" w:rsidRPr="0034713D" w:rsidRDefault="0034713D" w:rsidP="0034713D">
            <w:pPr>
              <w:spacing w:after="0" w:line="240" w:lineRule="auto"/>
              <w:rPr>
                <w:rFonts w:ascii="Times New Roman" w:hAnsi="Times New Roman"/>
              </w:rPr>
            </w:pPr>
            <w:r w:rsidRPr="0034713D">
              <w:rPr>
                <w:rFonts w:ascii="Times New Roman" w:hAnsi="Times New Roman"/>
                <w:b/>
                <w:bCs/>
              </w:rPr>
              <w:t>культурной политики</w:t>
            </w:r>
            <w:r w:rsidRPr="0034713D">
              <w:rPr>
                <w:rFonts w:ascii="Times New Roman" w:hAnsi="Times New Roman"/>
              </w:rPr>
              <w:t xml:space="preserve"> </w:t>
            </w:r>
          </w:p>
          <w:p w:rsidR="0034713D" w:rsidRPr="0034713D" w:rsidRDefault="0034713D" w:rsidP="003471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4713D">
              <w:rPr>
                <w:rFonts w:ascii="Times New Roman" w:hAnsi="Times New Roman"/>
                <w:b/>
                <w:bCs/>
              </w:rPr>
              <w:t xml:space="preserve">А.Ю. </w:t>
            </w:r>
            <w:proofErr w:type="spellStart"/>
            <w:r w:rsidRPr="0034713D">
              <w:rPr>
                <w:rFonts w:ascii="Times New Roman" w:hAnsi="Times New Roman"/>
                <w:b/>
                <w:bCs/>
              </w:rPr>
              <w:t>Единак</w:t>
            </w:r>
            <w:proofErr w:type="spellEnd"/>
            <w:r w:rsidRPr="0034713D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34713D" w:rsidRPr="00F52A8D" w:rsidRDefault="0034713D" w:rsidP="0034713D">
            <w:pPr>
              <w:rPr>
                <w:b/>
                <w:bCs/>
              </w:rPr>
            </w:pPr>
          </w:p>
          <w:p w:rsidR="00F9396B" w:rsidRDefault="00F9396B" w:rsidP="00DE075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F9396B" w:rsidRDefault="00F9396B" w:rsidP="00F939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396B" w:rsidRDefault="00F9396B" w:rsidP="00F939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 ПРОГРАММА ДИСЦИПЛИНЫ (МОДУЛЯ)</w:t>
      </w:r>
    </w:p>
    <w:p w:rsidR="00F9396B" w:rsidRDefault="00F9396B" w:rsidP="00F939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ТЕОРИЯ И ПРАКТИКА </w:t>
      </w:r>
      <w:proofErr w:type="gramStart"/>
      <w:r>
        <w:rPr>
          <w:rFonts w:ascii="Times New Roman" w:hAnsi="Times New Roman"/>
          <w:b/>
          <w:sz w:val="24"/>
          <w:szCs w:val="24"/>
        </w:rPr>
        <w:t>И  ГОСУДАРСТВЕННОЙ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КУЛЬТУРНОЙ  ПОЛИТИКИ</w:t>
      </w:r>
      <w:r w:rsidR="00D065EA">
        <w:rPr>
          <w:rFonts w:ascii="Times New Roman" w:hAnsi="Times New Roman"/>
          <w:b/>
          <w:sz w:val="24"/>
          <w:szCs w:val="24"/>
        </w:rPr>
        <w:t>: ОТЕЧЕСТВЕННЫЙ И ЗАРУБЕЖНЫЙ ОПЫТ</w:t>
      </w:r>
    </w:p>
    <w:p w:rsidR="00F9396B" w:rsidRDefault="00F9396B" w:rsidP="00F9396B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F9396B" w:rsidRDefault="00F9396B" w:rsidP="00F9396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713D" w:rsidRPr="0034713D" w:rsidRDefault="0034713D" w:rsidP="0034713D">
      <w:pPr>
        <w:spacing w:after="0" w:line="240" w:lineRule="auto"/>
        <w:ind w:right="-284"/>
        <w:jc w:val="center"/>
        <w:rPr>
          <w:rFonts w:ascii="Times New Roman" w:hAnsi="Times New Roman"/>
          <w:b/>
          <w:bCs/>
        </w:rPr>
      </w:pPr>
      <w:r w:rsidRPr="0034713D">
        <w:rPr>
          <w:rFonts w:ascii="Times New Roman" w:hAnsi="Times New Roman"/>
          <w:b/>
          <w:bCs/>
        </w:rPr>
        <w:t>Название и код направления подготовки</w:t>
      </w:r>
    </w:p>
    <w:p w:rsidR="0034713D" w:rsidRPr="0034713D" w:rsidRDefault="0034713D" w:rsidP="0034713D">
      <w:pPr>
        <w:spacing w:after="0" w:line="240" w:lineRule="auto"/>
        <w:ind w:right="-284"/>
        <w:jc w:val="center"/>
        <w:rPr>
          <w:rFonts w:ascii="Times New Roman" w:hAnsi="Times New Roman"/>
        </w:rPr>
      </w:pPr>
      <w:r w:rsidRPr="0034713D">
        <w:rPr>
          <w:rFonts w:ascii="Times New Roman" w:hAnsi="Times New Roman"/>
        </w:rPr>
        <w:t>51.04.03 Социально-культурная деятельность</w:t>
      </w:r>
    </w:p>
    <w:p w:rsidR="0034713D" w:rsidRPr="0034713D" w:rsidRDefault="0034713D" w:rsidP="0034713D">
      <w:pPr>
        <w:spacing w:after="0" w:line="240" w:lineRule="auto"/>
        <w:ind w:left="678" w:right="141" w:firstLine="724"/>
        <w:jc w:val="center"/>
        <w:rPr>
          <w:rFonts w:ascii="Times New Roman" w:hAnsi="Times New Roman"/>
        </w:rPr>
      </w:pPr>
      <w:r w:rsidRPr="0034713D">
        <w:rPr>
          <w:rFonts w:ascii="Times New Roman" w:hAnsi="Times New Roman"/>
          <w:b/>
        </w:rPr>
        <w:t>Про</w:t>
      </w:r>
      <w:r w:rsidR="00741395">
        <w:rPr>
          <w:rFonts w:ascii="Times New Roman" w:hAnsi="Times New Roman"/>
          <w:b/>
        </w:rPr>
        <w:t>грамма</w:t>
      </w:r>
      <w:r w:rsidRPr="0034713D">
        <w:rPr>
          <w:rFonts w:ascii="Times New Roman" w:hAnsi="Times New Roman"/>
          <w:b/>
        </w:rPr>
        <w:t xml:space="preserve"> подготовки</w:t>
      </w:r>
      <w:r w:rsidRPr="0034713D">
        <w:rPr>
          <w:rFonts w:ascii="Times New Roman" w:hAnsi="Times New Roman"/>
        </w:rPr>
        <w:t xml:space="preserve"> Менеджмент в сфере государственной культурной политики</w:t>
      </w:r>
    </w:p>
    <w:p w:rsidR="0034713D" w:rsidRPr="0034713D" w:rsidRDefault="0034713D" w:rsidP="0034713D">
      <w:pPr>
        <w:spacing w:after="0" w:line="240" w:lineRule="auto"/>
        <w:ind w:left="296" w:right="85"/>
        <w:jc w:val="center"/>
        <w:rPr>
          <w:rFonts w:ascii="Times New Roman" w:hAnsi="Times New Roman"/>
        </w:rPr>
      </w:pPr>
      <w:r w:rsidRPr="0034713D">
        <w:rPr>
          <w:rFonts w:ascii="Times New Roman" w:hAnsi="Times New Roman"/>
          <w:b/>
          <w:bCs/>
        </w:rPr>
        <w:t>Уровень квалификации</w:t>
      </w:r>
      <w:r w:rsidRPr="0034713D">
        <w:rPr>
          <w:rFonts w:ascii="Times New Roman" w:hAnsi="Times New Roman"/>
        </w:rPr>
        <w:t xml:space="preserve"> магистр</w:t>
      </w:r>
    </w:p>
    <w:p w:rsidR="0034713D" w:rsidRPr="0034713D" w:rsidRDefault="0034713D" w:rsidP="0034713D">
      <w:pPr>
        <w:spacing w:after="0" w:line="240" w:lineRule="auto"/>
        <w:jc w:val="center"/>
        <w:rPr>
          <w:rFonts w:ascii="Times New Roman" w:hAnsi="Times New Roman"/>
          <w:bCs/>
        </w:rPr>
      </w:pPr>
      <w:r w:rsidRPr="0034713D">
        <w:rPr>
          <w:rFonts w:ascii="Times New Roman" w:hAnsi="Times New Roman"/>
          <w:b/>
        </w:rPr>
        <w:t>Форма обучения</w:t>
      </w:r>
      <w:r w:rsidRPr="0034713D">
        <w:rPr>
          <w:rFonts w:ascii="Times New Roman" w:hAnsi="Times New Roman"/>
        </w:rPr>
        <w:t xml:space="preserve"> очная, заочная</w:t>
      </w:r>
    </w:p>
    <w:p w:rsidR="0034713D" w:rsidRPr="0034713D" w:rsidRDefault="0034713D" w:rsidP="0034713D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p w:rsidR="0034713D" w:rsidRPr="0034713D" w:rsidRDefault="0034713D" w:rsidP="0034713D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34713D" w:rsidRPr="0034713D" w:rsidRDefault="0034713D" w:rsidP="0034713D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34713D" w:rsidRPr="0034713D" w:rsidRDefault="0034713D" w:rsidP="0034713D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34713D" w:rsidRPr="0034713D" w:rsidRDefault="0034713D" w:rsidP="0034713D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34713D" w:rsidRPr="0034713D" w:rsidRDefault="0034713D" w:rsidP="0034713D">
      <w:pPr>
        <w:spacing w:after="0" w:line="240" w:lineRule="auto"/>
        <w:jc w:val="center"/>
        <w:rPr>
          <w:rFonts w:ascii="Times New Roman" w:hAnsi="Times New Roman"/>
          <w:i/>
        </w:rPr>
      </w:pPr>
      <w:r w:rsidRPr="0034713D">
        <w:rPr>
          <w:rFonts w:ascii="Times New Roman" w:hAnsi="Times New Roman"/>
          <w:i/>
        </w:rPr>
        <w:t>(РПД адаптирована для лиц</w:t>
      </w:r>
    </w:p>
    <w:p w:rsidR="0034713D" w:rsidRPr="0034713D" w:rsidRDefault="0034713D" w:rsidP="0034713D">
      <w:pPr>
        <w:spacing w:after="0" w:line="240" w:lineRule="auto"/>
        <w:jc w:val="center"/>
        <w:rPr>
          <w:rFonts w:ascii="Times New Roman" w:hAnsi="Times New Roman"/>
          <w:i/>
        </w:rPr>
      </w:pPr>
      <w:r w:rsidRPr="0034713D">
        <w:rPr>
          <w:rFonts w:ascii="Times New Roman" w:hAnsi="Times New Roman"/>
          <w:i/>
        </w:rPr>
        <w:t>с ограниченными возможностями</w:t>
      </w:r>
    </w:p>
    <w:p w:rsidR="0034713D" w:rsidRPr="0034713D" w:rsidRDefault="0034713D" w:rsidP="0034713D">
      <w:pPr>
        <w:spacing w:after="0" w:line="240" w:lineRule="auto"/>
        <w:jc w:val="center"/>
        <w:rPr>
          <w:rFonts w:ascii="Times New Roman" w:hAnsi="Times New Roman"/>
          <w:i/>
        </w:rPr>
      </w:pPr>
      <w:r w:rsidRPr="0034713D">
        <w:rPr>
          <w:rFonts w:ascii="Times New Roman" w:hAnsi="Times New Roman"/>
          <w:i/>
        </w:rPr>
        <w:t xml:space="preserve"> здоровья и инвалидов)</w:t>
      </w:r>
    </w:p>
    <w:p w:rsidR="0034713D" w:rsidRPr="0034713D" w:rsidRDefault="0034713D" w:rsidP="0034713D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34713D" w:rsidRPr="0034713D" w:rsidRDefault="0034713D" w:rsidP="0034713D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D065EA" w:rsidRDefault="00D065EA" w:rsidP="003471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13D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:rsidR="00D065EA" w:rsidRDefault="00D065EA" w:rsidP="00D065E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F9396B" w:rsidRDefault="00D065EA" w:rsidP="00D065E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Цели: </w:t>
      </w:r>
      <w:r>
        <w:rPr>
          <w:rFonts w:ascii="Times New Roman" w:hAnsi="Times New Roman"/>
          <w:color w:val="000000"/>
          <w:sz w:val="24"/>
          <w:szCs w:val="24"/>
        </w:rPr>
        <w:t>формирование у магистрантов</w:t>
      </w:r>
      <w:r w:rsidR="00F9396B">
        <w:rPr>
          <w:rFonts w:ascii="Times New Roman" w:hAnsi="Times New Roman"/>
          <w:color w:val="000000"/>
          <w:sz w:val="24"/>
          <w:szCs w:val="24"/>
        </w:rPr>
        <w:t xml:space="preserve"> знаний основ гражданского и процессуального законодательства в области государственной культурной политики, наиболее важных инструментов правового регулирования в области культуры, а также умения применять  знания </w:t>
      </w:r>
      <w:r w:rsidR="00F9396B">
        <w:rPr>
          <w:rFonts w:ascii="Times New Roman" w:hAnsi="Times New Roman"/>
          <w:sz w:val="24"/>
          <w:szCs w:val="24"/>
        </w:rPr>
        <w:t>передового опыта учреждений социально</w:t>
      </w:r>
      <w:r w:rsidR="00F9396B">
        <w:rPr>
          <w:rFonts w:ascii="Times New Roman" w:hAnsi="Times New Roman"/>
          <w:sz w:val="24"/>
          <w:szCs w:val="24"/>
        </w:rPr>
        <w:softHyphen/>
        <w:t xml:space="preserve"> культурной сферы по реализации задач федеральной и региональной культурной политики</w:t>
      </w:r>
      <w:r w:rsidR="00F9396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="00F9396B">
        <w:rPr>
          <w:rFonts w:ascii="Times New Roman" w:hAnsi="Times New Roman"/>
          <w:color w:val="000000"/>
          <w:sz w:val="24"/>
          <w:szCs w:val="24"/>
        </w:rPr>
        <w:t>в исследовательской и практической деятельности.</w:t>
      </w:r>
      <w:r w:rsidR="00F9396B">
        <w:rPr>
          <w:color w:val="000000"/>
          <w:szCs w:val="28"/>
        </w:rPr>
        <w:t xml:space="preserve"> 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Задачи курса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: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ознакомить студентов с содержанием понятия «культурная политика», ее основными целями, задачами и спецификой становления и современного развития культурной политики РФ;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изучить основные проблемы и стратегии социокультурного управления в России и регионах, представить роль культуры как главного смыслообразующего интегратора процессов формирования национальной идентичности и показать национально-этнические аспекты культурной политики регионов;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развить навыки самостоятельного анализа культурных процессов и моделирования стратегий социокультурного управления;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выработка умений использовать полученные в ходе изучения курса знания в профессиональной деятельности.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 рамках курса предполагается рассмотреть стратегию социокультурного управления и культурные процессы последних десятилетий в российском обществе. </w:t>
      </w:r>
    </w:p>
    <w:p w:rsidR="00D065EA" w:rsidRDefault="00D065EA" w:rsidP="00D065E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DE0753" w:rsidRDefault="008B0500" w:rsidP="004F4C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Дисциплина</w:t>
      </w:r>
      <w:r w:rsidR="00D065EA">
        <w:rPr>
          <w:rFonts w:ascii="Times New Roman" w:hAnsi="Times New Roman"/>
          <w:color w:val="000000"/>
          <w:sz w:val="24"/>
          <w:szCs w:val="24"/>
        </w:rPr>
        <w:t xml:space="preserve"> «Теория и практика государственной культурной политики: отечественный и зарубежный опыт» </w:t>
      </w:r>
      <w:r>
        <w:rPr>
          <w:rFonts w:ascii="Times New Roman" w:hAnsi="Times New Roman"/>
          <w:color w:val="000000"/>
          <w:sz w:val="24"/>
          <w:szCs w:val="24"/>
        </w:rPr>
        <w:t>входит в основной раздел дисциплин</w:t>
      </w:r>
      <w:r w:rsidR="00D065EA">
        <w:rPr>
          <w:rFonts w:ascii="Times New Roman" w:hAnsi="Times New Roman"/>
          <w:color w:val="000000"/>
          <w:sz w:val="24"/>
          <w:szCs w:val="24"/>
        </w:rPr>
        <w:t>, он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D065EA">
        <w:rPr>
          <w:rFonts w:ascii="Times New Roman" w:hAnsi="Times New Roman"/>
          <w:color w:val="000000"/>
          <w:sz w:val="24"/>
          <w:szCs w:val="24"/>
        </w:rPr>
        <w:t xml:space="preserve"> имеет логические и содержательно-методологические взаимосвязи с дисциплинами ОПОП, в частности с такими, как  – </w:t>
      </w:r>
      <w:r>
        <w:rPr>
          <w:rFonts w:ascii="Times New Roman" w:hAnsi="Times New Roman"/>
          <w:color w:val="000000"/>
          <w:sz w:val="24"/>
          <w:szCs w:val="24"/>
        </w:rPr>
        <w:t>«Педагогика высшей школы»</w:t>
      </w:r>
      <w:r w:rsidR="00D065EA">
        <w:rPr>
          <w:rFonts w:ascii="Times New Roman" w:hAnsi="Times New Roman"/>
          <w:color w:val="000000"/>
          <w:sz w:val="24"/>
          <w:szCs w:val="24"/>
        </w:rPr>
        <w:t>, «</w:t>
      </w:r>
      <w:r>
        <w:rPr>
          <w:rFonts w:ascii="Times New Roman" w:hAnsi="Times New Roman"/>
          <w:color w:val="000000"/>
          <w:sz w:val="24"/>
          <w:szCs w:val="24"/>
        </w:rPr>
        <w:t>История и методология теории социально-культурная деятельности</w:t>
      </w:r>
      <w:r w:rsidR="00D065EA">
        <w:rPr>
          <w:rFonts w:ascii="Times New Roman" w:hAnsi="Times New Roman"/>
          <w:color w:val="000000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</w:rPr>
        <w:t>Управление проектами в сфере</w:t>
      </w:r>
      <w:r w:rsidRPr="008B050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культурной политики»</w:t>
      </w:r>
      <w:r w:rsidR="00D065EA">
        <w:rPr>
          <w:rFonts w:ascii="Times New Roman" w:hAnsi="Times New Roman"/>
          <w:color w:val="000000"/>
          <w:sz w:val="24"/>
          <w:szCs w:val="24"/>
        </w:rPr>
        <w:t xml:space="preserve"> и др. Студенты получают целостное представление о законодательстве и правоприменительной практике в сфере культуры, государственном управлении, общих закономерностях их становления и эволюции, роли в культурных процессах</w:t>
      </w:r>
      <w:r w:rsidR="00D065EA">
        <w:rPr>
          <w:rFonts w:ascii="Times New Roman" w:hAnsi="Times New Roman"/>
          <w:sz w:val="24"/>
          <w:szCs w:val="24"/>
        </w:rPr>
        <w:t>.</w:t>
      </w:r>
      <w:r w:rsidR="004F4C22">
        <w:rPr>
          <w:rFonts w:ascii="Times New Roman" w:hAnsi="Times New Roman"/>
          <w:sz w:val="24"/>
          <w:szCs w:val="24"/>
        </w:rPr>
        <w:t xml:space="preserve"> </w:t>
      </w:r>
    </w:p>
    <w:p w:rsidR="004F4C22" w:rsidRDefault="004F4C22" w:rsidP="004F4C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 «Социально-культурная инноватика»,  «Организационное обеспечение творческих индустрий» и др.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D065EA" w:rsidRDefault="00D065EA" w:rsidP="00D065EA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4F4C22" w:rsidRDefault="004F4C22" w:rsidP="004F4C2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4F4C22" w:rsidRPr="00284B89" w:rsidRDefault="004F4C22" w:rsidP="004F4C22">
      <w:pPr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(элементов следующих компетенций…)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ФГОС ВО и ОПОП ВО по данному направлению подготовки (специальности) </w:t>
      </w:r>
      <w:r w:rsidR="00012FCE">
        <w:rPr>
          <w:rFonts w:ascii="Times New Roman" w:hAnsi="Times New Roman"/>
          <w:bCs/>
          <w:sz w:val="24"/>
          <w:szCs w:val="24"/>
          <w:u w:val="single"/>
        </w:rPr>
        <w:t>С</w:t>
      </w:r>
      <w:r w:rsidR="00012FCE">
        <w:rPr>
          <w:rFonts w:ascii="Times New Roman" w:hAnsi="Times New Roman"/>
          <w:sz w:val="24"/>
          <w:szCs w:val="24"/>
          <w:u w:val="single"/>
        </w:rPr>
        <w:t>оциально-культурная деятельность</w:t>
      </w:r>
      <w:r w:rsidR="00012FC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4F4C22" w:rsidRDefault="004F4C22" w:rsidP="004F4C2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4F4C22" w:rsidRPr="00C85A57" w:rsidRDefault="004F4C22" w:rsidP="004F4C2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:rsidR="004F4C22" w:rsidRDefault="004F4C22" w:rsidP="004F4C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2508"/>
        <w:gridCol w:w="4685"/>
      </w:tblGrid>
      <w:tr w:rsidR="004F4C22" w:rsidTr="00A26A4C">
        <w:trPr>
          <w:trHeight w:val="576"/>
        </w:trPr>
        <w:tc>
          <w:tcPr>
            <w:tcW w:w="2012" w:type="dxa"/>
            <w:shd w:val="clear" w:color="auto" w:fill="auto"/>
          </w:tcPr>
          <w:p w:rsidR="004F4C22" w:rsidRDefault="004F4C22" w:rsidP="00DE07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17" w:type="dxa"/>
          </w:tcPr>
          <w:p w:rsidR="004F4C22" w:rsidRPr="001C14E4" w:rsidRDefault="004F4C22" w:rsidP="00DE07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4F4C22" w:rsidRPr="001C14E4" w:rsidRDefault="004F4C22" w:rsidP="00DE07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4F4C22" w:rsidRPr="001C14E4" w:rsidRDefault="004F4C22" w:rsidP="00DE07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F4C22" w:rsidRDefault="004F4C22" w:rsidP="00DE07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2" w:type="dxa"/>
            <w:shd w:val="clear" w:color="auto" w:fill="auto"/>
          </w:tcPr>
          <w:p w:rsidR="004F4C22" w:rsidRDefault="004F4C22" w:rsidP="00DE07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4F4C22" w:rsidTr="00A26A4C">
        <w:trPr>
          <w:trHeight w:val="1288"/>
        </w:trPr>
        <w:tc>
          <w:tcPr>
            <w:tcW w:w="2012" w:type="dxa"/>
            <w:shd w:val="clear" w:color="auto" w:fill="auto"/>
          </w:tcPr>
          <w:p w:rsidR="00A26A4C" w:rsidRPr="00B45477" w:rsidRDefault="00A26A4C" w:rsidP="00DE0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ПК-3</w:t>
            </w:r>
          </w:p>
          <w:p w:rsidR="004F4C22" w:rsidRDefault="00A26A4C" w:rsidP="00DE075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45477">
              <w:rPr>
                <w:rFonts w:ascii="Times New Roman" w:hAnsi="Times New Roman"/>
                <w:sz w:val="24"/>
                <w:szCs w:val="24"/>
              </w:rPr>
              <w:t>Быть способным использовать современные достижения науки передового опыта учреждений социально-культурной сферы в научно-исследовательских работах</w:t>
            </w:r>
            <w:r w:rsidR="004F4C22" w:rsidRPr="00B4547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.................</w:t>
            </w:r>
          </w:p>
        </w:tc>
        <w:tc>
          <w:tcPr>
            <w:tcW w:w="2517" w:type="dxa"/>
          </w:tcPr>
          <w:p w:rsidR="004F4C22" w:rsidRPr="0034713D" w:rsidRDefault="00A26A4C" w:rsidP="003471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13D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4F4C22" w:rsidRPr="0034713D">
              <w:rPr>
                <w:rFonts w:ascii="Times New Roman" w:hAnsi="Times New Roman"/>
                <w:sz w:val="24"/>
                <w:szCs w:val="24"/>
                <w:lang w:eastAsia="ru-RU"/>
              </w:rPr>
              <w:t>К-</w:t>
            </w:r>
            <w:r w:rsidRPr="0034713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4F4C22" w:rsidRPr="0034713D" w:rsidRDefault="00A26A4C" w:rsidP="0034713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4713D">
              <w:rPr>
                <w:rFonts w:ascii="Times New Roman" w:hAnsi="Times New Roman"/>
                <w:sz w:val="24"/>
                <w:szCs w:val="24"/>
              </w:rPr>
              <w:t>Демонстрирует способность использовать современные достижения науки передового опыта учреждений социально-культурной сферы в научно-исследовательских работах</w:t>
            </w:r>
            <w:r w:rsidRPr="0034713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34713D" w:rsidRPr="0034713D" w:rsidRDefault="0034713D" w:rsidP="003471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4713D" w:rsidRPr="0034713D" w:rsidRDefault="0034713D" w:rsidP="0034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ПК-3.1. </w:t>
            </w:r>
          </w:p>
          <w:p w:rsidR="0034713D" w:rsidRPr="0034713D" w:rsidRDefault="0034713D" w:rsidP="0034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Способен систематизировать и обобщать информацию передового опыта учреждений социально­ культурной сферы </w:t>
            </w:r>
          </w:p>
          <w:p w:rsidR="0034713D" w:rsidRPr="0034713D" w:rsidRDefault="0034713D" w:rsidP="0034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ПК-3.2. </w:t>
            </w:r>
          </w:p>
          <w:p w:rsidR="0034713D" w:rsidRPr="0034713D" w:rsidRDefault="0034713D" w:rsidP="0034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3D">
              <w:rPr>
                <w:rFonts w:ascii="Times New Roman" w:hAnsi="Times New Roman"/>
                <w:color w:val="000000"/>
                <w:sz w:val="24"/>
                <w:szCs w:val="24"/>
              </w:rPr>
              <w:t>Транслирует опыт профессиональной деятельности в сфере культуры</w:t>
            </w:r>
          </w:p>
          <w:p w:rsidR="0034713D" w:rsidRPr="0034713D" w:rsidRDefault="0034713D" w:rsidP="0034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3D">
              <w:rPr>
                <w:rFonts w:ascii="Times New Roman" w:hAnsi="Times New Roman"/>
                <w:color w:val="000000"/>
                <w:sz w:val="24"/>
                <w:szCs w:val="24"/>
              </w:rPr>
              <w:t>ПК-3.3.</w:t>
            </w:r>
          </w:p>
          <w:p w:rsidR="0034713D" w:rsidRPr="0034713D" w:rsidRDefault="0034713D" w:rsidP="003471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13D">
              <w:rPr>
                <w:rFonts w:ascii="Times New Roman" w:hAnsi="Times New Roman"/>
                <w:color w:val="000000"/>
                <w:sz w:val="24"/>
                <w:szCs w:val="24"/>
              </w:rPr>
              <w:t>Ориентируется на современные достижения науки управления учреждениями культуры при разработке научных и педагогических проектов</w:t>
            </w:r>
          </w:p>
        </w:tc>
        <w:tc>
          <w:tcPr>
            <w:tcW w:w="4822" w:type="dxa"/>
            <w:shd w:val="clear" w:color="auto" w:fill="auto"/>
          </w:tcPr>
          <w:p w:rsidR="004F4C22" w:rsidRPr="00A26A4C" w:rsidRDefault="004F4C22" w:rsidP="00DE0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4C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  <w:r w:rsidR="00A26A4C" w:rsidRPr="00A26A4C">
              <w:rPr>
                <w:rFonts w:ascii="Times New Roman" w:hAnsi="Times New Roman"/>
                <w:sz w:val="24"/>
                <w:szCs w:val="24"/>
              </w:rPr>
              <w:t xml:space="preserve"> - современные достижения науки передового опыта учреждений социально-культурной сферы</w:t>
            </w:r>
          </w:p>
          <w:p w:rsidR="004F4C22" w:rsidRPr="00A26A4C" w:rsidRDefault="004F4C22" w:rsidP="00DE0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4C">
              <w:rPr>
                <w:rFonts w:ascii="Times New Roman" w:hAnsi="Times New Roman"/>
                <w:sz w:val="24"/>
                <w:szCs w:val="24"/>
                <w:lang w:eastAsia="ru-RU"/>
              </w:rPr>
              <w:t>Уметь:</w:t>
            </w:r>
            <w:r w:rsidR="00A26A4C" w:rsidRPr="00A26A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6A4C" w:rsidRPr="00A26A4C">
              <w:rPr>
                <w:rFonts w:ascii="Times New Roman" w:hAnsi="Times New Roman"/>
                <w:sz w:val="24"/>
                <w:szCs w:val="24"/>
              </w:rPr>
              <w:t>уметь обрабатывать полученные результаты, анализировать и осмысливать их с учетом имеющихся литературных данных</w:t>
            </w:r>
          </w:p>
          <w:p w:rsidR="004F4C22" w:rsidRPr="00A26A4C" w:rsidRDefault="004F4C22" w:rsidP="00A26A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4C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 w:rsidR="00A26A4C" w:rsidRPr="00A26A4C">
              <w:rPr>
                <w:rFonts w:ascii="Times New Roman" w:hAnsi="Times New Roman"/>
                <w:sz w:val="24"/>
                <w:szCs w:val="24"/>
              </w:rPr>
              <w:t xml:space="preserve"> навыком модифицировать существующие и разрабатывать новые методы работы, исходя из задач конкретной ситуации социально-культурной деятельности</w:t>
            </w:r>
          </w:p>
        </w:tc>
      </w:tr>
      <w:tr w:rsidR="004F4C22" w:rsidTr="00A26A4C">
        <w:tc>
          <w:tcPr>
            <w:tcW w:w="2012" w:type="dxa"/>
            <w:shd w:val="clear" w:color="auto" w:fill="auto"/>
          </w:tcPr>
          <w:p w:rsidR="004F4C22" w:rsidRPr="00B45477" w:rsidRDefault="00A26A4C" w:rsidP="00DE0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477">
              <w:rPr>
                <w:rFonts w:ascii="Times New Roman" w:hAnsi="Times New Roman"/>
                <w:sz w:val="24"/>
                <w:szCs w:val="24"/>
                <w:lang w:eastAsia="ru-RU"/>
              </w:rPr>
              <w:t>ПК-12</w:t>
            </w:r>
          </w:p>
          <w:p w:rsidR="00A26A4C" w:rsidRPr="00B45477" w:rsidRDefault="00A26A4C" w:rsidP="00DE0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477">
              <w:rPr>
                <w:rFonts w:ascii="Times New Roman" w:hAnsi="Times New Roman"/>
                <w:sz w:val="24"/>
                <w:szCs w:val="24"/>
              </w:rPr>
              <w:t>Быть готовым к обеспечению разработки и реализации культурной политики на федеральном уровне</w:t>
            </w:r>
          </w:p>
        </w:tc>
        <w:tc>
          <w:tcPr>
            <w:tcW w:w="2517" w:type="dxa"/>
          </w:tcPr>
          <w:p w:rsidR="004F4C22" w:rsidRPr="0034713D" w:rsidRDefault="004F4C22" w:rsidP="003471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13D">
              <w:rPr>
                <w:rFonts w:ascii="Times New Roman" w:hAnsi="Times New Roman"/>
                <w:sz w:val="24"/>
                <w:szCs w:val="24"/>
                <w:lang w:eastAsia="ru-RU"/>
              </w:rPr>
              <w:t>ПК-</w:t>
            </w:r>
            <w:r w:rsidR="00A26A4C" w:rsidRPr="0034713D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  <w:p w:rsidR="004F4C22" w:rsidRPr="0034713D" w:rsidRDefault="00A26A4C" w:rsidP="003471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3D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proofErr w:type="gramStart"/>
            <w:r w:rsidRPr="0034713D">
              <w:rPr>
                <w:rFonts w:ascii="Times New Roman" w:hAnsi="Times New Roman"/>
                <w:sz w:val="24"/>
                <w:szCs w:val="24"/>
              </w:rPr>
              <w:t>обеспечение  разработку</w:t>
            </w:r>
            <w:proofErr w:type="gramEnd"/>
            <w:r w:rsidRPr="0034713D">
              <w:rPr>
                <w:rFonts w:ascii="Times New Roman" w:hAnsi="Times New Roman"/>
                <w:sz w:val="24"/>
                <w:szCs w:val="24"/>
              </w:rPr>
              <w:t xml:space="preserve"> и реализацию культурной политики </w:t>
            </w:r>
          </w:p>
          <w:p w:rsidR="0034713D" w:rsidRPr="0034713D" w:rsidRDefault="0034713D" w:rsidP="003471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4713D" w:rsidRPr="0034713D" w:rsidRDefault="0034713D" w:rsidP="0034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713D">
              <w:rPr>
                <w:rFonts w:ascii="Times New Roman" w:hAnsi="Times New Roman"/>
                <w:sz w:val="24"/>
                <w:szCs w:val="24"/>
              </w:rPr>
              <w:t xml:space="preserve">ПК-12.1. </w:t>
            </w:r>
          </w:p>
          <w:p w:rsidR="0034713D" w:rsidRPr="0034713D" w:rsidRDefault="0034713D" w:rsidP="0034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713D">
              <w:rPr>
                <w:rFonts w:ascii="Times New Roman" w:hAnsi="Times New Roman"/>
                <w:sz w:val="24"/>
                <w:szCs w:val="24"/>
              </w:rPr>
              <w:t xml:space="preserve">Применяет полученные знания в культурологическом анализе прошлых и современных культурных фактов, </w:t>
            </w:r>
            <w:r w:rsidRPr="0034713D">
              <w:rPr>
                <w:rFonts w:ascii="Times New Roman" w:hAnsi="Times New Roman"/>
                <w:sz w:val="24"/>
                <w:szCs w:val="24"/>
              </w:rPr>
              <w:lastRenderedPageBreak/>
              <w:t>артефактов, явлений, событий и практик, а также проектно-аналитической работе на основе системного подхода;</w:t>
            </w:r>
          </w:p>
          <w:p w:rsidR="0034713D" w:rsidRPr="0034713D" w:rsidRDefault="0034713D" w:rsidP="0034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713D">
              <w:rPr>
                <w:rFonts w:ascii="Times New Roman" w:hAnsi="Times New Roman"/>
                <w:sz w:val="24"/>
                <w:szCs w:val="24"/>
              </w:rPr>
              <w:t xml:space="preserve">ПК-12.2. </w:t>
            </w:r>
          </w:p>
          <w:p w:rsidR="0034713D" w:rsidRPr="0034713D" w:rsidRDefault="0034713D" w:rsidP="003471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13D">
              <w:rPr>
                <w:rFonts w:ascii="Times New Roman" w:hAnsi="Times New Roman"/>
                <w:sz w:val="24"/>
                <w:szCs w:val="24"/>
              </w:rPr>
              <w:t>Формирует навыки владения технологиями по разработки и реализации целей, задач культурной политики на федеральном уровне, методами прикладного научного исследования</w:t>
            </w:r>
          </w:p>
        </w:tc>
        <w:tc>
          <w:tcPr>
            <w:tcW w:w="4822" w:type="dxa"/>
            <w:shd w:val="clear" w:color="auto" w:fill="auto"/>
          </w:tcPr>
          <w:p w:rsidR="00A26A4C" w:rsidRPr="00A65C3C" w:rsidRDefault="004F4C22" w:rsidP="00A26A4C">
            <w:pPr>
              <w:pStyle w:val="a9"/>
            </w:pPr>
            <w:r>
              <w:rPr>
                <w:sz w:val="24"/>
                <w:szCs w:val="24"/>
                <w:lang w:eastAsia="ru-RU"/>
              </w:rPr>
              <w:lastRenderedPageBreak/>
              <w:t>Знать:</w:t>
            </w:r>
            <w:r w:rsidR="00A26A4C" w:rsidRPr="00A65C3C">
              <w:t xml:space="preserve"> - правовые и нормативные документы, регламентирующие культурную политику на федеральном уровне; сущность, цели и задачи федеральной и региональной культурной </w:t>
            </w:r>
            <w:proofErr w:type="gramStart"/>
            <w:r w:rsidR="00A26A4C" w:rsidRPr="00A65C3C">
              <w:t>политики;  основные</w:t>
            </w:r>
            <w:proofErr w:type="gramEnd"/>
            <w:r w:rsidR="00A26A4C" w:rsidRPr="00A65C3C">
              <w:t xml:space="preserve"> направления федеральной и региональной культурной политики </w:t>
            </w:r>
          </w:p>
          <w:p w:rsidR="005F4C21" w:rsidRPr="00A65C3C" w:rsidRDefault="004F4C22" w:rsidP="005F4C21">
            <w:pPr>
              <w:pStyle w:val="a9"/>
            </w:pPr>
            <w:r>
              <w:rPr>
                <w:sz w:val="24"/>
                <w:szCs w:val="24"/>
                <w:lang w:eastAsia="ru-RU"/>
              </w:rPr>
              <w:t>Уметь:</w:t>
            </w:r>
            <w:r w:rsidR="005F4C21" w:rsidRPr="00A65C3C">
              <w:t xml:space="preserve"> определять значение культурной политики на федеральном уровне; </w:t>
            </w:r>
          </w:p>
          <w:p w:rsidR="004F4C22" w:rsidRDefault="005F4C21" w:rsidP="005F4C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5C3C">
              <w:t>- обобщать существующий опыт организации деятельности учреждений СКС в соответствии с целями и задачами культурной политики на федеральном уровне</w:t>
            </w:r>
          </w:p>
          <w:p w:rsidR="004F4C22" w:rsidRDefault="004F4C22" w:rsidP="00DE0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 w:rsidR="005F4C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F4C21" w:rsidRPr="00A65C3C">
              <w:t xml:space="preserve">технологиями по выявлению, сбору информации и навыками разработки и </w:t>
            </w:r>
            <w:r w:rsidR="005F4C21" w:rsidRPr="00A65C3C">
              <w:lastRenderedPageBreak/>
              <w:t>реализации целей, задач культурной политики на федеральном уровне</w:t>
            </w:r>
          </w:p>
        </w:tc>
      </w:tr>
    </w:tbl>
    <w:p w:rsidR="00A26A4C" w:rsidRDefault="00A26A4C" w:rsidP="004F4C2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065EA" w:rsidRDefault="00D065EA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DE0753" w:rsidRDefault="00DE0753" w:rsidP="00DE075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(модуля) </w:t>
      </w:r>
    </w:p>
    <w:p w:rsidR="00DE0753" w:rsidRDefault="00DE0753" w:rsidP="00DE07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(содержание структурируется по темам (разделам) с указанием отведенного на них количества академических часов и видов учебных занятий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DE0753" w:rsidRDefault="00DE0753" w:rsidP="00DE07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753" w:rsidRDefault="00DE0753" w:rsidP="00DE075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DE0753" w:rsidRDefault="00DE0753" w:rsidP="00DE07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(указывается в зачетных единицах и академических часах: общих и выделенных на контактную работу обучающихся с преподавателем (по видам учебных занятий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и на самостоятельную работу обучающихся);</w:t>
      </w:r>
    </w:p>
    <w:p w:rsidR="00DE0753" w:rsidRDefault="00DE0753" w:rsidP="00DE07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Объем (об</w:t>
      </w:r>
      <w:r w:rsidR="006237E5">
        <w:rPr>
          <w:rFonts w:ascii="Times New Roman" w:eastAsia="Times New Roman" w:hAnsi="Times New Roman"/>
          <w:sz w:val="24"/>
          <w:szCs w:val="24"/>
          <w:lang w:eastAsia="ru-RU"/>
        </w:rPr>
        <w:t>щая трудоемкость) дисциплины «</w:t>
      </w:r>
      <w:r w:rsidR="006237E5">
        <w:rPr>
          <w:rFonts w:ascii="Times New Roman" w:hAnsi="Times New Roman"/>
          <w:color w:val="000000"/>
          <w:sz w:val="24"/>
          <w:szCs w:val="24"/>
        </w:rPr>
        <w:t xml:space="preserve">Теория и практика государственной культурной политики: отечественный и зарубежный опыт»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составляет </w:t>
      </w:r>
      <w:r w:rsidR="006237E5"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6237E5">
        <w:rPr>
          <w:rFonts w:ascii="Times New Roman" w:eastAsia="Times New Roman" w:hAnsi="Times New Roman"/>
          <w:sz w:val="24"/>
          <w:szCs w:val="24"/>
          <w:lang w:eastAsia="ru-RU"/>
        </w:rPr>
        <w:t>108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акад. часов, из них контактных </w:t>
      </w:r>
      <w:r w:rsidR="006237E5">
        <w:rPr>
          <w:rFonts w:ascii="Times New Roman" w:eastAsia="Times New Roman" w:hAnsi="Times New Roman"/>
          <w:sz w:val="24"/>
          <w:szCs w:val="24"/>
          <w:lang w:eastAsia="ru-RU"/>
        </w:rPr>
        <w:t>51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СРС </w:t>
      </w:r>
      <w:r w:rsidR="006237E5"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proofErr w:type="spellStart"/>
      <w:r w:rsidR="006237E5">
        <w:rPr>
          <w:rFonts w:ascii="Times New Roman" w:eastAsia="Times New Roman" w:hAnsi="Times New Roman"/>
          <w:sz w:val="24"/>
          <w:szCs w:val="24"/>
          <w:lang w:eastAsia="ru-RU"/>
        </w:rPr>
        <w:t>акад.ч</w:t>
      </w:r>
      <w:proofErr w:type="spellEnd"/>
      <w:r w:rsidR="006237E5">
        <w:rPr>
          <w:rFonts w:ascii="Times New Roman" w:eastAsia="Times New Roman" w:hAnsi="Times New Roman"/>
          <w:sz w:val="24"/>
          <w:szCs w:val="24"/>
          <w:lang w:eastAsia="ru-RU"/>
        </w:rPr>
        <w:t xml:space="preserve">., формы </w:t>
      </w:r>
      <w:proofErr w:type="gramStart"/>
      <w:r w:rsidR="006237E5">
        <w:rPr>
          <w:rFonts w:ascii="Times New Roman" w:eastAsia="Times New Roman" w:hAnsi="Times New Roman"/>
          <w:sz w:val="24"/>
          <w:szCs w:val="24"/>
          <w:lang w:eastAsia="ru-RU"/>
        </w:rPr>
        <w:t>контроля  -</w:t>
      </w:r>
      <w:proofErr w:type="gramEnd"/>
      <w:r w:rsidR="006237E5">
        <w:rPr>
          <w:rFonts w:ascii="Times New Roman" w:eastAsia="Times New Roman" w:hAnsi="Times New Roman"/>
          <w:sz w:val="24"/>
          <w:szCs w:val="24"/>
          <w:lang w:eastAsia="ru-RU"/>
        </w:rPr>
        <w:t xml:space="preserve"> экзамен.</w:t>
      </w:r>
    </w:p>
    <w:p w:rsidR="00F66D9E" w:rsidRDefault="00F66D9E" w:rsidP="00F66D9E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714EF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Для студентов заочного отделения </w:t>
      </w:r>
      <w:r w:rsidR="005714EF">
        <w:rPr>
          <w:rFonts w:ascii="Times New Roman" w:hAnsi="Times New Roman"/>
          <w:color w:val="444444"/>
          <w:sz w:val="24"/>
          <w:szCs w:val="24"/>
          <w:lang w:eastAsia="ru-RU"/>
        </w:rPr>
        <w:t>3зе</w:t>
      </w:r>
      <w:r w:rsidR="005714EF" w:rsidRPr="005714EF">
        <w:rPr>
          <w:rFonts w:ascii="Times New Roman" w:hAnsi="Times New Roman"/>
          <w:color w:val="444444"/>
          <w:sz w:val="24"/>
          <w:szCs w:val="24"/>
          <w:lang w:eastAsia="ru-RU"/>
        </w:rPr>
        <w:t>, 108 акад.</w:t>
      </w:r>
      <w:r w:rsidR="00E27D0F" w:rsidRPr="005714EF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часов, </w:t>
      </w:r>
      <w:r w:rsidR="00AF6F68">
        <w:rPr>
          <w:rFonts w:ascii="Times New Roman" w:hAnsi="Times New Roman"/>
          <w:color w:val="444444"/>
          <w:sz w:val="24"/>
          <w:szCs w:val="24"/>
          <w:lang w:eastAsia="ru-RU"/>
        </w:rPr>
        <w:t>из них контактных</w:t>
      </w:r>
      <w:r w:rsidR="005714EF" w:rsidRPr="005714EF">
        <w:rPr>
          <w:rFonts w:ascii="Times New Roman" w:hAnsi="Times New Roman"/>
          <w:color w:val="444444"/>
          <w:sz w:val="24"/>
          <w:szCs w:val="24"/>
          <w:lang w:eastAsia="ru-RU"/>
        </w:rPr>
        <w:t>- 1</w:t>
      </w:r>
      <w:r w:rsidR="00AF6F68">
        <w:rPr>
          <w:rFonts w:ascii="Times New Roman" w:hAnsi="Times New Roman"/>
          <w:color w:val="444444"/>
          <w:sz w:val="24"/>
          <w:szCs w:val="24"/>
          <w:lang w:eastAsia="ru-RU"/>
        </w:rPr>
        <w:t>6</w:t>
      </w:r>
      <w:r w:rsidR="00E27D0F" w:rsidRPr="005714EF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ч.</w:t>
      </w:r>
      <w:r w:rsidR="005714EF">
        <w:rPr>
          <w:rFonts w:ascii="Times New Roman" w:hAnsi="Times New Roman"/>
          <w:color w:val="444444"/>
          <w:sz w:val="24"/>
          <w:szCs w:val="24"/>
          <w:lang w:eastAsia="ru-RU"/>
        </w:rPr>
        <w:t xml:space="preserve">, </w:t>
      </w:r>
      <w:r w:rsidR="00E27D0F" w:rsidRPr="005714EF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лекции </w:t>
      </w:r>
      <w:r w:rsidR="005714EF">
        <w:rPr>
          <w:rFonts w:ascii="Times New Roman" w:hAnsi="Times New Roman"/>
          <w:color w:val="444444"/>
          <w:sz w:val="24"/>
          <w:szCs w:val="24"/>
          <w:lang w:eastAsia="ru-RU"/>
        </w:rPr>
        <w:t>- 12</w:t>
      </w:r>
      <w:r w:rsidR="005714EF" w:rsidRPr="005714EF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ч.</w:t>
      </w:r>
      <w:r w:rsidR="005714EF">
        <w:rPr>
          <w:rFonts w:ascii="Times New Roman" w:hAnsi="Times New Roman"/>
          <w:color w:val="444444"/>
          <w:sz w:val="24"/>
          <w:szCs w:val="24"/>
          <w:lang w:eastAsia="ru-RU"/>
        </w:rPr>
        <w:t>,</w:t>
      </w:r>
      <w:r w:rsidR="005714EF" w:rsidRPr="005714EF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="005714EF">
        <w:rPr>
          <w:rFonts w:ascii="Times New Roman" w:hAnsi="Times New Roman"/>
          <w:color w:val="444444"/>
          <w:sz w:val="24"/>
          <w:szCs w:val="24"/>
          <w:lang w:eastAsia="ru-RU"/>
        </w:rPr>
        <w:t>семинаров - 4</w:t>
      </w:r>
      <w:r w:rsidR="008C6078" w:rsidRPr="005714EF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ч. семинара в </w:t>
      </w:r>
      <w:r w:rsidR="005714EF" w:rsidRPr="005714EF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семестре и экзамен</w:t>
      </w:r>
      <w:r w:rsidRPr="005714EF">
        <w:rPr>
          <w:rFonts w:ascii="Times New Roman" w:hAnsi="Times New Roman"/>
          <w:color w:val="444444"/>
          <w:sz w:val="24"/>
          <w:szCs w:val="24"/>
          <w:lang w:eastAsia="ru-RU"/>
        </w:rPr>
        <w:t>.</w:t>
      </w:r>
    </w:p>
    <w:p w:rsidR="00DE0753" w:rsidRDefault="00DE0753" w:rsidP="00DE07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37E5" w:rsidRPr="00C85A57" w:rsidRDefault="006237E5" w:rsidP="006237E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дневной </w:t>
      </w: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</w:t>
      </w:r>
    </w:p>
    <w:p w:rsidR="006237E5" w:rsidRDefault="006237E5" w:rsidP="006237E5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876"/>
        <w:gridCol w:w="426"/>
        <w:gridCol w:w="567"/>
        <w:gridCol w:w="850"/>
        <w:gridCol w:w="709"/>
        <w:gridCol w:w="567"/>
        <w:gridCol w:w="709"/>
        <w:gridCol w:w="2148"/>
        <w:gridCol w:w="13"/>
      </w:tblGrid>
      <w:tr w:rsidR="003D55E3" w:rsidTr="00327763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6237E5" w:rsidRDefault="006237E5" w:rsidP="00364FD3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7E5" w:rsidRDefault="006237E5" w:rsidP="00364FD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327763" w:rsidTr="00327763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37E5" w:rsidRPr="005D5EDE" w:rsidRDefault="006237E5" w:rsidP="00364FD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5EDE">
              <w:rPr>
                <w:rFonts w:ascii="Times New Roman" w:eastAsia="Times New Roman" w:hAnsi="Times New Roman"/>
                <w:lang w:eastAsia="ru-RU"/>
              </w:rPr>
              <w:t>Семинары/</w:t>
            </w:r>
          </w:p>
          <w:p w:rsidR="006237E5" w:rsidRPr="005D5EDE" w:rsidRDefault="006237E5" w:rsidP="00364FD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5EDE">
              <w:rPr>
                <w:rFonts w:ascii="Times New Roman" w:eastAsia="Times New Roman" w:hAnsi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37E5" w:rsidRPr="005D5EDE" w:rsidRDefault="006237E5" w:rsidP="00364FD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9A9" w:rsidTr="00B849A9">
        <w:trPr>
          <w:gridAfter w:val="1"/>
          <w:wAfter w:w="13" w:type="dxa"/>
          <w:trHeight w:val="98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B849A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76" w:type="dxa"/>
            <w:tcBorders>
              <w:bottom w:val="single" w:sz="4" w:space="0" w:color="auto"/>
            </w:tcBorders>
            <w:shd w:val="clear" w:color="auto" w:fill="auto"/>
          </w:tcPr>
          <w:p w:rsidR="00B849A9" w:rsidRDefault="00B849A9" w:rsidP="00364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как междисциплинарная область исследований.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B849A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B849A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B849A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B849A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DB180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auto"/>
          </w:tcPr>
          <w:p w:rsidR="00B849A9" w:rsidRDefault="00B849A9" w:rsidP="00E27D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Опрос </w:t>
            </w:r>
          </w:p>
        </w:tc>
      </w:tr>
      <w:tr w:rsidR="00B849A9" w:rsidTr="006E462F">
        <w:trPr>
          <w:gridAfter w:val="1"/>
          <w:wAfter w:w="13" w:type="dxa"/>
          <w:trHeight w:val="78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816187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EF6C2A" w:rsidRDefault="00EF6C2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6C2A" w:rsidRDefault="00EF6C2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F7E" w:rsidRDefault="008F3724" w:rsidP="008F3724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F3724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Сущность и структура  государственной культурной политики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B849A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E978EA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78EA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B849A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B849A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B849A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9" w:rsidRDefault="00DB180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9A9" w:rsidRDefault="00E27D0F" w:rsidP="00364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6E462F" w:rsidTr="00AF7F7E">
        <w:trPr>
          <w:gridAfter w:val="1"/>
          <w:wAfter w:w="13" w:type="dxa"/>
          <w:trHeight w:val="11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2F" w:rsidRDefault="006E462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62F" w:rsidRDefault="006E462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462F" w:rsidRPr="00AF7F7E" w:rsidRDefault="006E462F" w:rsidP="00AF7F7E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  <w:p w:rsidR="006E462F" w:rsidRPr="008210BF" w:rsidRDefault="006E462F" w:rsidP="008210BF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10BF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</w:t>
            </w:r>
            <w:r w:rsidRPr="008210BF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</w:p>
          <w:p w:rsidR="006E462F" w:rsidRPr="008F3724" w:rsidRDefault="006E462F" w:rsidP="008210BF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2F" w:rsidRDefault="006E462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2F" w:rsidRDefault="006E462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62F" w:rsidRDefault="006E462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2F" w:rsidRDefault="006E462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2F" w:rsidRDefault="006E462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2F" w:rsidRDefault="006E462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2F" w:rsidRDefault="006E462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462F" w:rsidRDefault="006E462F" w:rsidP="00364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F7F7E" w:rsidTr="00294138">
        <w:trPr>
          <w:gridAfter w:val="1"/>
          <w:wAfter w:w="13" w:type="dxa"/>
          <w:trHeight w:val="57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0B79C4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F7E" w:rsidRPr="008210BF" w:rsidRDefault="008210BF" w:rsidP="000B79C4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10BF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Основные аспекты проблемы взаимоотношений власти, общества и культуры в ХХ веке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AF7F7E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AF7F7E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AF7F7E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AF7F7E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DB180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F7E" w:rsidRDefault="00E27D0F" w:rsidP="00364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294138" w:rsidTr="00AF7F7E">
        <w:trPr>
          <w:gridAfter w:val="1"/>
          <w:wAfter w:w="13" w:type="dxa"/>
          <w:trHeight w:val="108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8" w:rsidRDefault="00294138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6" w:type="dxa"/>
            <w:tcBorders>
              <w:top w:val="single" w:sz="4" w:space="0" w:color="auto"/>
            </w:tcBorders>
            <w:shd w:val="clear" w:color="auto" w:fill="auto"/>
          </w:tcPr>
          <w:p w:rsidR="00294138" w:rsidRPr="009B3B1A" w:rsidRDefault="009B3B1A" w:rsidP="008210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9B3B1A">
              <w:rPr>
                <w:rFonts w:ascii="Times New Roman" w:hAnsi="Times New Roman"/>
                <w:sz w:val="24"/>
                <w:szCs w:val="24"/>
              </w:rPr>
              <w:t>Задачи и проблемы современной государственной культурной политики России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8" w:rsidRDefault="00294138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8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8" w:rsidRDefault="00294138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8" w:rsidRDefault="00294138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8" w:rsidRDefault="00294138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38" w:rsidRDefault="00DB180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138" w:rsidRDefault="00E27D0F" w:rsidP="00364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327763" w:rsidTr="00AF7F7E">
        <w:trPr>
          <w:gridAfter w:val="1"/>
          <w:wAfter w:w="13" w:type="dxa"/>
          <w:trHeight w:val="94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364FD3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F7E" w:rsidRPr="009B3B1A" w:rsidRDefault="009B3B1A" w:rsidP="008210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B1A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Субъекты и объекты культурной политики. Культурная элита как субъект культурной политики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E462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DB180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37E5" w:rsidRDefault="00E27D0F" w:rsidP="00364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AF7F7E" w:rsidTr="00AF7F7E">
        <w:trPr>
          <w:gridAfter w:val="1"/>
          <w:wAfter w:w="13" w:type="dxa"/>
          <w:trHeight w:val="81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9B3B1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F7E" w:rsidRPr="009B3B1A" w:rsidRDefault="009B3B1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9B3B1A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Культурная политика и демократизация культурной сферы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AF7F7E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7436DC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AF7F7E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AF7F7E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DB180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F7E" w:rsidRDefault="00E27D0F" w:rsidP="00364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AF7F7E" w:rsidTr="00AF7F7E">
        <w:trPr>
          <w:gridAfter w:val="1"/>
          <w:wAfter w:w="13" w:type="dxa"/>
          <w:trHeight w:val="98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9B3B1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F7E" w:rsidRDefault="009B3B1A" w:rsidP="001D5B99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9B3B1A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Законодательные акты в сфере регулирования культурной политики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AF7F7E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AF7F7E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AF7F7E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E" w:rsidRDefault="00DB180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F7E" w:rsidRDefault="00E27D0F" w:rsidP="00364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327763" w:rsidTr="00AF7F7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9B3B1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6" w:type="dxa"/>
            <w:tcBorders>
              <w:top w:val="single" w:sz="4" w:space="0" w:color="auto"/>
            </w:tcBorders>
            <w:shd w:val="clear" w:color="auto" w:fill="auto"/>
          </w:tcPr>
          <w:p w:rsidR="006237E5" w:rsidRPr="001D5B99" w:rsidRDefault="009B3B1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9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DB180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</w:tcBorders>
            <w:shd w:val="clear" w:color="auto" w:fill="auto"/>
          </w:tcPr>
          <w:p w:rsidR="006237E5" w:rsidRDefault="00E27D0F" w:rsidP="00364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327763" w:rsidTr="00327763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9B3B1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1D5B99" w:rsidP="00113742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9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</w:t>
            </w:r>
            <w:proofErr w:type="spellStart"/>
            <w:r w:rsidRPr="001D5B99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Культуроохранные</w:t>
            </w:r>
            <w:proofErr w:type="spellEnd"/>
            <w:r w:rsidRPr="001D5B99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 xml:space="preserve"> технологии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7436DC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6237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DB180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E5" w:rsidRDefault="00E27D0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1D5B99" w:rsidTr="00327763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Pr="00113742" w:rsidRDefault="00113742" w:rsidP="00364FD3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Программирование социально-культурных процессов как важная функция управления в социально-культурной сфере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9838E5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DB180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E27D0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1D5B99" w:rsidTr="00327763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Pr="00113742" w:rsidRDefault="00113742" w:rsidP="00364FD3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Виды государственной помощи социально-</w:t>
            </w:r>
            <w:r w:rsidRPr="00113742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lastRenderedPageBreak/>
              <w:t>культурным институтам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DB180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E27D0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1D5B99" w:rsidTr="00327763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Pr="00113742" w:rsidRDefault="00113742" w:rsidP="00364FD3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sz w:val="24"/>
                <w:szCs w:val="24"/>
              </w:rPr>
              <w:t>Стратегии и ориентиры в культурной политике зарубежных стран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99" w:rsidRDefault="001D5B99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1D" w:rsidRDefault="0095541D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Круглый стол</w:t>
            </w:r>
          </w:p>
          <w:p w:rsidR="001D5B99" w:rsidRDefault="00E27D0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113742" w:rsidTr="00327763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E27D0F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мире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E27D0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113742" w:rsidTr="00327763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81" w:rsidRDefault="00536F81" w:rsidP="00536F8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Теория и практика культурной политики за</w:t>
            </w:r>
            <w:r w:rsidR="00711FB5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рубежом</w:t>
            </w:r>
          </w:p>
          <w:p w:rsidR="00113742" w:rsidRPr="00113742" w:rsidRDefault="00113742" w:rsidP="00364FD3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E978EA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E27D0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536F81" w:rsidTr="00327763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81" w:rsidRDefault="00536F81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6F81" w:rsidRDefault="00536F81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  <w:p w:rsidR="00536F81" w:rsidRDefault="00536F81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81" w:rsidRPr="00113742" w:rsidRDefault="00536F81" w:rsidP="00364FD3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sz w:val="24"/>
                <w:szCs w:val="24"/>
              </w:rPr>
              <w:t>Охрана культурно-исторического наследия как направление культурной политики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81" w:rsidRDefault="00536F81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81" w:rsidRDefault="00536F81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81" w:rsidRDefault="00536F81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81" w:rsidRDefault="00536F81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81" w:rsidRDefault="00536F81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81" w:rsidRDefault="00536F81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81" w:rsidRDefault="00536F81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3742" w:rsidTr="00327763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536F81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Pr="00113742" w:rsidRDefault="00113742" w:rsidP="00113742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13742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</w:p>
          <w:p w:rsidR="00113742" w:rsidRDefault="00113742" w:rsidP="00364FD3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340911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E27D0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E27D0F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DB1806" w:rsidTr="00DB1806">
        <w:trPr>
          <w:gridAfter w:val="1"/>
          <w:wAfter w:w="13" w:type="dxa"/>
          <w:jc w:val="center"/>
        </w:trPr>
        <w:tc>
          <w:tcPr>
            <w:tcW w:w="94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06" w:rsidRDefault="00DB180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Контроль 36 часов</w:t>
            </w:r>
          </w:p>
        </w:tc>
      </w:tr>
      <w:tr w:rsidR="00113742" w:rsidTr="00327763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  <w:r w:rsidR="00D22F7B">
              <w:rPr>
                <w:rFonts w:ascii="Times New Roman" w:hAnsi="Times New Roman"/>
                <w:sz w:val="24"/>
                <w:szCs w:val="24"/>
              </w:rPr>
              <w:t xml:space="preserve"> 108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2139A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2139A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113742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060DCE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DB1806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42" w:rsidRDefault="00AF6F68" w:rsidP="00364F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Э</w:t>
            </w:r>
            <w:r w:rsidR="0011374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кзамен</w:t>
            </w:r>
          </w:p>
        </w:tc>
      </w:tr>
    </w:tbl>
    <w:p w:rsidR="00AF7F7E" w:rsidRDefault="00AF7F7E" w:rsidP="006237E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5714EF" w:rsidRPr="00C85A57" w:rsidRDefault="005714EF" w:rsidP="005714E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заочной </w:t>
      </w: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</w:t>
      </w:r>
    </w:p>
    <w:p w:rsidR="005714EF" w:rsidRDefault="005714EF" w:rsidP="005714EF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876"/>
        <w:gridCol w:w="426"/>
        <w:gridCol w:w="567"/>
        <w:gridCol w:w="850"/>
        <w:gridCol w:w="709"/>
        <w:gridCol w:w="567"/>
        <w:gridCol w:w="709"/>
        <w:gridCol w:w="2148"/>
        <w:gridCol w:w="13"/>
      </w:tblGrid>
      <w:tr w:rsidR="005714EF" w:rsidTr="005714EF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714EF" w:rsidRDefault="005714EF" w:rsidP="005714E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4EF" w:rsidRDefault="005714EF" w:rsidP="005714E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5714EF" w:rsidTr="005714EF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714EF" w:rsidRPr="005D5EDE" w:rsidRDefault="005714EF" w:rsidP="005714E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5EDE">
              <w:rPr>
                <w:rFonts w:ascii="Times New Roman" w:eastAsia="Times New Roman" w:hAnsi="Times New Roman"/>
                <w:lang w:eastAsia="ru-RU"/>
              </w:rPr>
              <w:t>Семинары/</w:t>
            </w:r>
          </w:p>
          <w:p w:rsidR="005714EF" w:rsidRPr="005D5EDE" w:rsidRDefault="005714EF" w:rsidP="005714E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5EDE">
              <w:rPr>
                <w:rFonts w:ascii="Times New Roman" w:eastAsia="Times New Roman" w:hAnsi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714EF" w:rsidRPr="005D5EDE" w:rsidRDefault="005714EF" w:rsidP="005714E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14EF" w:rsidTr="005714EF">
        <w:trPr>
          <w:gridAfter w:val="1"/>
          <w:wAfter w:w="13" w:type="dxa"/>
          <w:trHeight w:val="98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6" w:type="dxa"/>
            <w:tcBorders>
              <w:bottom w:val="single" w:sz="4" w:space="0" w:color="auto"/>
            </w:tcBorders>
            <w:shd w:val="clear" w:color="auto" w:fill="auto"/>
          </w:tcPr>
          <w:p w:rsidR="005714EF" w:rsidRDefault="005714EF" w:rsidP="00571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как междисциплинарная область исследований.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auto"/>
          </w:tcPr>
          <w:p w:rsidR="005714EF" w:rsidRDefault="005714EF" w:rsidP="0057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Опрос </w:t>
            </w:r>
          </w:p>
        </w:tc>
      </w:tr>
      <w:tr w:rsidR="005714EF" w:rsidTr="005714EF">
        <w:trPr>
          <w:gridAfter w:val="1"/>
          <w:wAfter w:w="13" w:type="dxa"/>
          <w:trHeight w:val="78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EF" w:rsidRDefault="005714EF" w:rsidP="005714EF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F3724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Сущность и структура  государственной культурной политики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EF" w:rsidRDefault="005714EF" w:rsidP="0057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5714EF" w:rsidTr="005714EF">
        <w:trPr>
          <w:gridAfter w:val="1"/>
          <w:wAfter w:w="13" w:type="dxa"/>
          <w:trHeight w:val="11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EF" w:rsidRPr="00AF7F7E" w:rsidRDefault="005714EF" w:rsidP="005714EF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  <w:p w:rsidR="005714EF" w:rsidRPr="008210BF" w:rsidRDefault="005714EF" w:rsidP="005714EF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10BF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</w:t>
            </w:r>
            <w:r w:rsidRPr="008210BF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</w:p>
          <w:p w:rsidR="005714EF" w:rsidRPr="008F3724" w:rsidRDefault="005714EF" w:rsidP="005714EF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EF" w:rsidRDefault="005714EF" w:rsidP="0057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714EF" w:rsidTr="005714EF">
        <w:trPr>
          <w:gridAfter w:val="1"/>
          <w:wAfter w:w="13" w:type="dxa"/>
          <w:trHeight w:val="57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EF" w:rsidRPr="008210BF" w:rsidRDefault="005714EF" w:rsidP="005714EF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10BF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Основные аспекты проблемы взаимоотношений власти, общества и культуры в ХХ веке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EF" w:rsidRDefault="005714EF" w:rsidP="0057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5714EF" w:rsidTr="005714EF">
        <w:trPr>
          <w:gridAfter w:val="1"/>
          <w:wAfter w:w="13" w:type="dxa"/>
          <w:trHeight w:val="108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6" w:type="dxa"/>
            <w:tcBorders>
              <w:top w:val="single" w:sz="4" w:space="0" w:color="auto"/>
            </w:tcBorders>
            <w:shd w:val="clear" w:color="auto" w:fill="auto"/>
          </w:tcPr>
          <w:p w:rsidR="005714EF" w:rsidRPr="009B3B1A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9B3B1A">
              <w:rPr>
                <w:rFonts w:ascii="Times New Roman" w:hAnsi="Times New Roman"/>
                <w:sz w:val="24"/>
                <w:szCs w:val="24"/>
              </w:rPr>
              <w:t>Задачи и проблемы современной государственной культурной политики России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EF" w:rsidRDefault="005714EF" w:rsidP="0057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5714EF" w:rsidTr="005714EF">
        <w:trPr>
          <w:gridAfter w:val="1"/>
          <w:wAfter w:w="13" w:type="dxa"/>
          <w:trHeight w:val="94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EF" w:rsidRPr="009B3B1A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B1A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Субъекты и объекты культурной политики. Культурная элита как субъект культурной политики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EF" w:rsidRDefault="005714EF" w:rsidP="0057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5714EF" w:rsidTr="005714EF">
        <w:trPr>
          <w:gridAfter w:val="1"/>
          <w:wAfter w:w="13" w:type="dxa"/>
          <w:trHeight w:val="81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EF" w:rsidRPr="009B3B1A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9B3B1A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Культурная политика и демократизация культурной сферы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EF" w:rsidRDefault="005714EF" w:rsidP="0057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5714EF" w:rsidTr="005714EF">
        <w:trPr>
          <w:gridAfter w:val="1"/>
          <w:wAfter w:w="13" w:type="dxa"/>
          <w:trHeight w:val="98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EF" w:rsidRDefault="005714EF" w:rsidP="005714EF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9B3B1A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Законодательные акты в сфере регулирования культурной политики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AF6F68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EF" w:rsidRDefault="005714EF" w:rsidP="0057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5714EF" w:rsidTr="005714E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6" w:type="dxa"/>
            <w:tcBorders>
              <w:top w:val="single" w:sz="4" w:space="0" w:color="auto"/>
            </w:tcBorders>
            <w:shd w:val="clear" w:color="auto" w:fill="auto"/>
          </w:tcPr>
          <w:p w:rsidR="005714EF" w:rsidRPr="001D5B99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9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067D2C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</w:tcBorders>
            <w:shd w:val="clear" w:color="auto" w:fill="auto"/>
          </w:tcPr>
          <w:p w:rsidR="005714EF" w:rsidRDefault="005714EF" w:rsidP="0057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5714EF" w:rsidTr="005714E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9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</w:t>
            </w:r>
            <w:proofErr w:type="spellStart"/>
            <w:r w:rsidRPr="001D5B99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Культуроохранные</w:t>
            </w:r>
            <w:proofErr w:type="spellEnd"/>
            <w:r w:rsidRPr="001D5B99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 xml:space="preserve"> технологии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AF6F68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067D2C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5714EF" w:rsidTr="005714E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Pr="00113742" w:rsidRDefault="005714EF" w:rsidP="005714EF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Программирование социально-культурных процессов как важная функция управления в социально-культурной сфере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5714EF" w:rsidTr="005714E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Pr="00113742" w:rsidRDefault="005714EF" w:rsidP="005714EF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Виды государственной помощи социально-культурным институтам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5714EF" w:rsidTr="005714E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Pr="00113742" w:rsidRDefault="005714EF" w:rsidP="005714EF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sz w:val="24"/>
                <w:szCs w:val="24"/>
              </w:rPr>
              <w:t>Стратегии и ориентиры в культурной политике зарубежных стран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Круглый стол</w:t>
            </w: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5714EF" w:rsidTr="005714E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 xml:space="preserve">Сравнительный анализ особенностей </w:t>
            </w:r>
            <w:r w:rsidRPr="00113742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lastRenderedPageBreak/>
              <w:t>управления социально-культурной сферой на современном этапе в России и мире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5714EF" w:rsidTr="005714E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Теория и практика культурной политики за рубежом</w:t>
            </w:r>
          </w:p>
          <w:p w:rsidR="005714EF" w:rsidRPr="00113742" w:rsidRDefault="005714EF" w:rsidP="005714EF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AF6F68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5714EF" w:rsidTr="005714E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Pr="00113742" w:rsidRDefault="005714EF" w:rsidP="005714EF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sz w:val="24"/>
                <w:szCs w:val="24"/>
              </w:rPr>
              <w:t>Охрана культурно-исторического наследия как направление культурной политики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14EF" w:rsidTr="005714E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Pr="00113742" w:rsidRDefault="005714EF" w:rsidP="005714EF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13742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</w:p>
          <w:p w:rsidR="005714EF" w:rsidRDefault="005714EF" w:rsidP="005714EF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доклад/ презентация</w:t>
            </w:r>
          </w:p>
        </w:tc>
      </w:tr>
      <w:tr w:rsidR="00DB1806" w:rsidTr="00DB1806">
        <w:trPr>
          <w:gridAfter w:val="1"/>
          <w:wAfter w:w="13" w:type="dxa"/>
          <w:jc w:val="center"/>
        </w:trPr>
        <w:tc>
          <w:tcPr>
            <w:tcW w:w="94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06" w:rsidRDefault="00DB1806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Контроль 9 часов</w:t>
            </w:r>
          </w:p>
        </w:tc>
      </w:tr>
      <w:tr w:rsidR="005714EF" w:rsidTr="005714E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Итого: 108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DB1806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EF" w:rsidRDefault="005714EF" w:rsidP="005714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F9396B" w:rsidRPr="005714EF" w:rsidRDefault="00F9396B" w:rsidP="00F9396B">
      <w:pPr>
        <w:spacing w:after="0" w:line="240" w:lineRule="auto"/>
        <w:ind w:left="708"/>
        <w:outlineLvl w:val="0"/>
        <w:rPr>
          <w:rFonts w:ascii="Times New Roman" w:hAnsi="Times New Roman"/>
          <w:bCs/>
          <w:iCs/>
        </w:rPr>
      </w:pPr>
    </w:p>
    <w:p w:rsidR="00F9396B" w:rsidRDefault="00F9396B" w:rsidP="00F9396B">
      <w:pPr>
        <w:spacing w:after="0" w:line="240" w:lineRule="auto"/>
        <w:ind w:left="708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5.Перечень учебно-методического обеспечения по дисциплине </w:t>
      </w:r>
    </w:p>
    <w:p w:rsidR="006F2708" w:rsidRDefault="006F2708" w:rsidP="007A5E00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7A5E00" w:rsidRPr="007A5E00" w:rsidRDefault="00F9396B" w:rsidP="007A5E00">
      <w:pPr>
        <w:spacing w:after="0" w:line="240" w:lineRule="auto"/>
        <w:ind w:right="15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1. Культурная политика как междисциплинарная область исследований.</w:t>
      </w:r>
      <w:r w:rsidR="00607275">
        <w:rPr>
          <w:rFonts w:ascii="Times New Roman" w:hAnsi="Times New Roman"/>
          <w:color w:val="444444"/>
          <w:sz w:val="24"/>
          <w:szCs w:val="24"/>
          <w:lang w:eastAsia="ru-RU"/>
        </w:rPr>
        <w:t> Предмет, место и значение курса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в цикле культурологических дисциплин. </w:t>
      </w:r>
      <w:r w:rsidR="00607275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Понятие «культура» и «культурная политика». </w:t>
      </w:r>
      <w:r w:rsidR="0081618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Культура, морфология, функции. </w:t>
      </w:r>
      <w:r w:rsidR="00607275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Утверждение приоритета культуры в современном обществе. </w:t>
      </w:r>
      <w:r w:rsidR="0025453F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="0081618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Культура как основа национальной безопасности. </w:t>
      </w:r>
      <w:r w:rsidR="007A5E00" w:rsidRPr="007A5E00">
        <w:rPr>
          <w:rFonts w:ascii="Times New Roman" w:hAnsi="Times New Roman"/>
          <w:sz w:val="24"/>
          <w:szCs w:val="24"/>
        </w:rPr>
        <w:t xml:space="preserve">Возникновение культурной политики. </w:t>
      </w:r>
      <w:r w:rsidR="007A5E00">
        <w:rPr>
          <w:rFonts w:ascii="Times New Roman" w:hAnsi="Times New Roman"/>
          <w:color w:val="444444"/>
          <w:sz w:val="24"/>
          <w:szCs w:val="24"/>
          <w:lang w:eastAsia="ru-RU"/>
        </w:rPr>
        <w:t>Культурная политика в системе гуманитарных знаний. Политика и идеология. Культурная политика как часть политики государства.</w:t>
      </w:r>
      <w:r w:rsidR="007A5E00" w:rsidRPr="007A5E00">
        <w:rPr>
          <w:rFonts w:ascii="Times New Roman" w:hAnsi="Times New Roman"/>
          <w:sz w:val="24"/>
          <w:szCs w:val="24"/>
        </w:rPr>
        <w:t xml:space="preserve"> Самоорганизация общества и организация культурных процессов со стороны государства: диалектика тенденций.</w:t>
      </w:r>
      <w:r w:rsidR="007A5E00">
        <w:rPr>
          <w:rFonts w:ascii="Times New Roman" w:hAnsi="Times New Roman"/>
          <w:sz w:val="24"/>
          <w:szCs w:val="24"/>
        </w:rPr>
        <w:t xml:space="preserve"> </w:t>
      </w:r>
      <w:r w:rsidR="007A5E00" w:rsidRPr="007A5E00">
        <w:rPr>
          <w:rFonts w:ascii="Times New Roman" w:hAnsi="Times New Roman"/>
          <w:sz w:val="24"/>
          <w:szCs w:val="24"/>
        </w:rPr>
        <w:t xml:space="preserve"> Средства осуществления культурной политики. </w:t>
      </w:r>
    </w:p>
    <w:p w:rsidR="007A5E00" w:rsidRDefault="007A5E00" w:rsidP="007A5E00">
      <w:pPr>
        <w:spacing w:after="0" w:line="240" w:lineRule="auto"/>
        <w:ind w:right="150" w:firstLine="709"/>
        <w:jc w:val="both"/>
      </w:pPr>
      <w:r w:rsidRPr="007A5E00">
        <w:rPr>
          <w:rFonts w:ascii="Times New Roman" w:hAnsi="Times New Roman"/>
          <w:sz w:val="24"/>
          <w:szCs w:val="24"/>
        </w:rPr>
        <w:t>Культурная политика как основа стратегии социокультурного управления</w:t>
      </w:r>
      <w:r>
        <w:t xml:space="preserve">. </w:t>
      </w:r>
    </w:p>
    <w:p w:rsidR="0025453F" w:rsidRDefault="00607275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Кризисные явления в современном обществе и культуре и способы их преодоления.</w:t>
      </w:r>
      <w:r w:rsidR="00F9396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Методология изучения культурной политики (политологический, социологический, культурологический,</w:t>
      </w:r>
      <w:r w:rsidR="0081618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системный подходы). </w:t>
      </w:r>
    </w:p>
    <w:p w:rsidR="00816187" w:rsidRDefault="00816187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816187" w:rsidRPr="00816187" w:rsidRDefault="008F3724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Тема 2. Сущность и структура</w:t>
      </w:r>
      <w:r w:rsidR="00237BF2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</w:t>
      </w:r>
      <w:r w:rsidR="00816187" w:rsidRPr="00816187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</w:t>
      </w:r>
      <w:r w:rsidR="00816187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государственной </w:t>
      </w:r>
      <w:r w:rsidR="00816187" w:rsidRPr="00816187">
        <w:rPr>
          <w:rFonts w:ascii="Times New Roman" w:hAnsi="Times New Roman"/>
          <w:b/>
          <w:color w:val="444444"/>
          <w:sz w:val="24"/>
          <w:szCs w:val="24"/>
          <w:lang w:eastAsia="ru-RU"/>
        </w:rPr>
        <w:t>культурной политики</w:t>
      </w:r>
    </w:p>
    <w:p w:rsidR="00237BF2" w:rsidRDefault="00816187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Сущность и структура государственной культурной политики: концептуальная,  законодательная, финансовая. Государство и культура. Государство как проводник культурной политики.</w:t>
      </w:r>
      <w:r w:rsidR="00AB5703">
        <w:rPr>
          <w:rFonts w:ascii="Times New Roman" w:hAnsi="Times New Roman"/>
          <w:sz w:val="24"/>
          <w:szCs w:val="24"/>
        </w:rPr>
        <w:t xml:space="preserve"> Основания для выработки государственной культурной политики. </w:t>
      </w:r>
      <w:r w:rsidR="00F9396B">
        <w:rPr>
          <w:rFonts w:ascii="Times New Roman" w:hAnsi="Times New Roman"/>
          <w:color w:val="444444"/>
          <w:sz w:val="24"/>
          <w:szCs w:val="24"/>
          <w:lang w:eastAsia="ru-RU"/>
        </w:rPr>
        <w:t>Роль и место государства в</w:t>
      </w:r>
      <w:r w:rsidR="00237BF2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развитии культурной сферы. Цели</w:t>
      </w:r>
      <w:r w:rsidR="00F9396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="00237BF2">
        <w:rPr>
          <w:rFonts w:ascii="Times New Roman" w:hAnsi="Times New Roman"/>
          <w:sz w:val="24"/>
          <w:szCs w:val="24"/>
        </w:rPr>
        <w:t>государственной культурной политики.</w:t>
      </w:r>
      <w:r w:rsidR="00F9396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="0025453F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Культура и рынок. Культура и ее экономическая регуляция. </w:t>
      </w:r>
      <w:r w:rsidR="00F9396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Разновидности культурной политики. Определение внутренней и внешней </w:t>
      </w:r>
      <w:r w:rsidR="00AB5703">
        <w:rPr>
          <w:rFonts w:ascii="Times New Roman" w:hAnsi="Times New Roman"/>
          <w:color w:val="444444"/>
          <w:sz w:val="24"/>
          <w:szCs w:val="24"/>
          <w:lang w:eastAsia="ru-RU"/>
        </w:rPr>
        <w:t>государственной</w:t>
      </w:r>
      <w:r w:rsidR="00F9396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культурной политики.</w:t>
      </w:r>
      <w:r w:rsidR="0025453F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="00887F7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Функции культурной политики. </w:t>
      </w:r>
      <w:r w:rsidR="00F9396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Взаимосвязь стратегии и методов социокультурного управления от политических, экономических, социальных и культурных факторов развития государства. </w:t>
      </w:r>
    </w:p>
    <w:p w:rsidR="00294138" w:rsidRDefault="00294138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</w:p>
    <w:p w:rsidR="008F3724" w:rsidRDefault="008F3724" w:rsidP="008F3724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3. История отечественной культурной политики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</w:p>
    <w:p w:rsidR="008F3724" w:rsidRDefault="008F3724" w:rsidP="008F3724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Характерные особенности культурной политики  и сохранение культурного наследия в допетровской России. Религия как инструмент культурной политики 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средство формирования картины мира в древней Руси. Центры хранения книг. Роль монастырей как хранителей древностей. Охранительная внешняя культурная политика. Основные этапы развития управления социокультурными процессами в дореволюционной России.</w:t>
      </w:r>
    </w:p>
    <w:p w:rsidR="008F3724" w:rsidRDefault="008F3724" w:rsidP="008F3724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Новый период в истории культурной политики России при Петре </w:t>
      </w:r>
      <w:r>
        <w:rPr>
          <w:rFonts w:ascii="Times New Roman" w:hAnsi="Times New Roman"/>
          <w:color w:val="444444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(ХVIII век). Культурная политика в ХIХ веке.</w:t>
      </w:r>
    </w:p>
    <w:p w:rsidR="008F3724" w:rsidRDefault="008F3724" w:rsidP="008F3724">
      <w:pPr>
        <w:spacing w:after="0" w:line="240" w:lineRule="auto"/>
        <w:ind w:right="150" w:firstLine="709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</w:p>
    <w:p w:rsidR="008F3724" w:rsidRDefault="008F3724" w:rsidP="008F3724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490733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4</w:t>
      </w:r>
      <w:r w:rsidRPr="00490733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. </w:t>
      </w:r>
      <w:r w:rsidRPr="006F2708">
        <w:rPr>
          <w:rFonts w:ascii="Times New Roman" w:hAnsi="Times New Roman"/>
          <w:b/>
          <w:color w:val="444444"/>
          <w:sz w:val="24"/>
          <w:szCs w:val="24"/>
          <w:lang w:eastAsia="ru-RU"/>
        </w:rPr>
        <w:t>Основные аспекты проблемы взаимоотношений власти, общества и культуры в ХХ в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еке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</w:p>
    <w:p w:rsidR="008F3724" w:rsidRDefault="008F3724" w:rsidP="008F3724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Роль культурной политики в государственном строительстве советской России. Методы и средства осуществления социокультурного управления. Средства массовой информации и система образования в культурной политике советского государства. Статус творческой интеллигенции. </w:t>
      </w:r>
    </w:p>
    <w:p w:rsidR="008F3724" w:rsidRDefault="008F3724" w:rsidP="008F3724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9B3B1A" w:rsidRDefault="009B3B1A" w:rsidP="008F37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F3724" w:rsidRPr="00237BF2" w:rsidRDefault="008F3724" w:rsidP="008F37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5. </w:t>
      </w:r>
      <w:r w:rsidRPr="00237BF2">
        <w:rPr>
          <w:rFonts w:ascii="Times New Roman" w:hAnsi="Times New Roman"/>
          <w:b/>
          <w:sz w:val="24"/>
          <w:szCs w:val="24"/>
        </w:rPr>
        <w:t xml:space="preserve"> Задачи </w:t>
      </w:r>
      <w:r>
        <w:rPr>
          <w:rFonts w:ascii="Times New Roman" w:hAnsi="Times New Roman"/>
          <w:b/>
          <w:sz w:val="24"/>
          <w:szCs w:val="24"/>
        </w:rPr>
        <w:t xml:space="preserve">и проблемы </w:t>
      </w:r>
      <w:r w:rsidR="009B3B1A">
        <w:rPr>
          <w:rFonts w:ascii="Times New Roman" w:hAnsi="Times New Roman"/>
          <w:b/>
          <w:sz w:val="24"/>
          <w:szCs w:val="24"/>
        </w:rPr>
        <w:t xml:space="preserve">современной </w:t>
      </w:r>
      <w:r w:rsidRPr="00237BF2">
        <w:rPr>
          <w:rFonts w:ascii="Times New Roman" w:hAnsi="Times New Roman"/>
          <w:b/>
          <w:sz w:val="24"/>
          <w:szCs w:val="24"/>
        </w:rPr>
        <w:t>государственной культурной политики</w:t>
      </w:r>
      <w:r>
        <w:rPr>
          <w:rFonts w:ascii="Times New Roman" w:hAnsi="Times New Roman"/>
          <w:b/>
          <w:sz w:val="24"/>
          <w:szCs w:val="24"/>
        </w:rPr>
        <w:t xml:space="preserve"> России</w:t>
      </w:r>
    </w:p>
    <w:p w:rsidR="008F3724" w:rsidRPr="00237BF2" w:rsidRDefault="008F3724" w:rsidP="008F3724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Задачи культурной политики.  Понятия субъекта и объекта культурной политики.</w:t>
      </w:r>
    </w:p>
    <w:p w:rsidR="008F3724" w:rsidRDefault="008F3724" w:rsidP="008F3724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8F3724" w:rsidRDefault="008F3724" w:rsidP="008F3724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Актуализация теоретических исследований в области социокультурного управления и их значимость для современной политической практики.</w:t>
      </w:r>
    </w:p>
    <w:p w:rsidR="00294138" w:rsidRDefault="00294138" w:rsidP="0025453F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5453F" w:rsidRPr="0025453F" w:rsidRDefault="0025453F" w:rsidP="0025453F">
      <w:pPr>
        <w:spacing w:after="0" w:line="240" w:lineRule="auto"/>
        <w:ind w:right="150" w:firstLine="709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25453F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</w:t>
      </w:r>
      <w:r w:rsidR="00F958D2" w:rsidRPr="000B79C4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Тема </w:t>
      </w:r>
      <w:r w:rsidR="008F3724">
        <w:rPr>
          <w:rFonts w:ascii="Times New Roman" w:hAnsi="Times New Roman"/>
          <w:b/>
          <w:color w:val="444444"/>
          <w:sz w:val="24"/>
          <w:szCs w:val="24"/>
          <w:lang w:eastAsia="ru-RU"/>
        </w:rPr>
        <w:t>6</w:t>
      </w:r>
      <w:r w:rsidR="00F958D2" w:rsidRPr="000B79C4">
        <w:rPr>
          <w:rFonts w:ascii="Times New Roman" w:hAnsi="Times New Roman"/>
          <w:b/>
          <w:color w:val="444444"/>
          <w:sz w:val="24"/>
          <w:szCs w:val="24"/>
          <w:lang w:eastAsia="ru-RU"/>
        </w:rPr>
        <w:t>. Субъекты и объекты культурной политики</w:t>
      </w:r>
      <w:r w:rsidR="007A5E00">
        <w:rPr>
          <w:rFonts w:ascii="Times New Roman" w:hAnsi="Times New Roman"/>
          <w:b/>
          <w:color w:val="444444"/>
          <w:sz w:val="24"/>
          <w:szCs w:val="24"/>
          <w:lang w:eastAsia="ru-RU"/>
        </w:rPr>
        <w:t>.</w:t>
      </w:r>
      <w:r w:rsidR="00F958D2" w:rsidRPr="0025453F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</w:t>
      </w:r>
      <w:r w:rsidRPr="0025453F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Культурная элита </w:t>
      </w:r>
      <w:r w:rsidR="009B3B1A">
        <w:rPr>
          <w:rFonts w:ascii="Times New Roman" w:hAnsi="Times New Roman"/>
          <w:b/>
          <w:color w:val="444444"/>
          <w:sz w:val="24"/>
          <w:szCs w:val="24"/>
          <w:lang w:eastAsia="ru-RU"/>
        </w:rPr>
        <w:t>как субъект культурной политики</w:t>
      </w:r>
    </w:p>
    <w:p w:rsidR="007A5E00" w:rsidRPr="007A5E00" w:rsidRDefault="007A5E00" w:rsidP="007A5E00">
      <w:pPr>
        <w:spacing w:after="0" w:line="240" w:lineRule="auto"/>
        <w:ind w:right="150" w:firstLine="709"/>
        <w:jc w:val="both"/>
        <w:rPr>
          <w:rFonts w:ascii="Times New Roman" w:hAnsi="Times New Roman"/>
        </w:rPr>
      </w:pPr>
      <w:r w:rsidRPr="007A5E00">
        <w:rPr>
          <w:rFonts w:ascii="Times New Roman" w:hAnsi="Times New Roman"/>
        </w:rPr>
        <w:t xml:space="preserve">Субъекты </w:t>
      </w:r>
      <w:r>
        <w:rPr>
          <w:rFonts w:ascii="Times New Roman" w:hAnsi="Times New Roman"/>
        </w:rPr>
        <w:t xml:space="preserve">и </w:t>
      </w:r>
      <w:proofErr w:type="gramStart"/>
      <w:r>
        <w:rPr>
          <w:rFonts w:ascii="Times New Roman" w:hAnsi="Times New Roman"/>
        </w:rPr>
        <w:t xml:space="preserve">объекты </w:t>
      </w:r>
      <w:r w:rsidRPr="007A5E00">
        <w:rPr>
          <w:rFonts w:ascii="Times New Roman" w:hAnsi="Times New Roman"/>
        </w:rPr>
        <w:t>культурной политики Потребности</w:t>
      </w:r>
      <w:proofErr w:type="gramEnd"/>
      <w:r w:rsidRPr="007A5E00">
        <w:rPr>
          <w:rFonts w:ascii="Times New Roman" w:hAnsi="Times New Roman"/>
        </w:rPr>
        <w:t xml:space="preserve"> и интересы: проблема взаимоотношений в свете культурной политики. Концепция интересов в сфере культуры в контексте проблем глобализации. Сохранение и развитие национальной картины мира и проблемы культурной политики. Баланс интересов. Толерантность. Функции субъектов Российской Федерации в стратегии социокультурного управления. Функции органов местного</w:t>
      </w:r>
      <w:r>
        <w:rPr>
          <w:rFonts w:ascii="Times New Roman" w:hAnsi="Times New Roman"/>
        </w:rPr>
        <w:t xml:space="preserve"> </w:t>
      </w:r>
      <w:r w:rsidRPr="007A5E00">
        <w:rPr>
          <w:rFonts w:ascii="Times New Roman" w:hAnsi="Times New Roman"/>
        </w:rPr>
        <w:t>самоуправления в стратегии социокультурного управления. Стратегия</w:t>
      </w:r>
      <w:r>
        <w:rPr>
          <w:rFonts w:ascii="Times New Roman" w:hAnsi="Times New Roman"/>
        </w:rPr>
        <w:t xml:space="preserve"> </w:t>
      </w:r>
      <w:r w:rsidRPr="007A5E00">
        <w:rPr>
          <w:rFonts w:ascii="Times New Roman" w:hAnsi="Times New Roman"/>
        </w:rPr>
        <w:t xml:space="preserve">социокультурного управления региона как предмет политики. </w:t>
      </w:r>
    </w:p>
    <w:p w:rsidR="006E4C52" w:rsidRPr="00364FD3" w:rsidRDefault="0025453F" w:rsidP="007A5E00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Современные концепции культурной политики, ее связь с теорией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субкультурной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стратификации. Определения субкультуры, социальных институтов, картины мира, культурной жизни, культурного ядра. </w:t>
      </w:r>
      <w:r w:rsidR="00364FD3" w:rsidRPr="00364FD3">
        <w:rPr>
          <w:rFonts w:ascii="Times New Roman" w:hAnsi="Times New Roman"/>
          <w:color w:val="444444"/>
          <w:sz w:val="24"/>
          <w:szCs w:val="24"/>
          <w:lang w:eastAsia="ru-RU"/>
        </w:rPr>
        <w:t>Культурная элита как субъект культурной политики.</w:t>
      </w:r>
      <w:r w:rsidR="00364FD3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</w:p>
    <w:p w:rsidR="00F9396B" w:rsidRPr="00364FD3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</w:p>
    <w:p w:rsidR="009B3B1A" w:rsidRDefault="006F2708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7</w:t>
      </w:r>
      <w:r w:rsidR="00F9396B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Культурная политика и </w:t>
      </w:r>
      <w:r w:rsidR="009B3B1A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демократизация культурной сферы</w:t>
      </w:r>
      <w:r w:rsidR="00F9396B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Демократизация культурной сферы, вариативность ее развития. Интеграция культурной сферы в рыночные отношения. Массовая культура. Многообразие субкультур. Соотношение национальной, наднациональной и этнической культуры. Проблема сохранения аутентичной культуры в ситуации развития высоких технологий и информационной среды.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Основные структурообразующие и содержательные компоненты концепции государственной культурной политики Росси. Сохранение и развитие многонационального культурного наследия России как основы единой российской нации. Поддержка и распространение лучших традиций многонациональной культуры. Обеспечение единого культурного и информационного пространства. Создание условий для обеспечения свободы слова, творчества и развития культурного и духовного потенциала. Интеграция в мировой культурный процесс и информационное пространство. Достижение поставленных целей в рамках реализации ведомственных бюджетных целевых программ. Децентрализация социокультурного управления: итоги и перспективы.</w:t>
      </w:r>
    </w:p>
    <w:p w:rsidR="006F2708" w:rsidRDefault="006F2708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F9396B" w:rsidRDefault="00113742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="006F2708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8. </w:t>
      </w:r>
      <w:r w:rsidR="005978CD" w:rsidRPr="009B3B1A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Законо</w:t>
      </w:r>
      <w:r w:rsidR="00887F77" w:rsidRPr="009B3B1A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дательные акты в сфере регу</w:t>
      </w:r>
      <w:r w:rsidR="009B3B1A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лирования культурной политики</w:t>
      </w:r>
    </w:p>
    <w:p w:rsidR="0080552B" w:rsidRDefault="0080552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 w:rsidRPr="0080552B">
        <w:rPr>
          <w:rFonts w:ascii="Times New Roman" w:hAnsi="Times New Roman"/>
          <w:sz w:val="24"/>
          <w:szCs w:val="24"/>
        </w:rPr>
        <w:t xml:space="preserve">Законодательство в сфере культуры Принципы и механизмы законодательной деятельности в сфере культуры. Анализ практики законодательной деятельности сложившейся в РФ. Закон РФ о культуре: основные положения. Органы и учреждения, реализующие культурную политику. Принципы и механизмы работы исполнительных органов в сфере культуры. Законодательная база культурной политики. Региональные стратегии социокультурного управления. Роль общественных советов, фондов, политических партий, негосударственных организаций, их взаимодействие с органами государственной, региональной и местной власти. </w:t>
      </w:r>
      <w:r w:rsidR="00887F77">
        <w:rPr>
          <w:rFonts w:ascii="Times New Roman" w:hAnsi="Times New Roman"/>
          <w:bCs/>
          <w:color w:val="444444"/>
          <w:sz w:val="24"/>
          <w:szCs w:val="24"/>
          <w:lang w:eastAsia="ru-RU"/>
        </w:rPr>
        <w:t xml:space="preserve">Культурные институты как основное звено реализации культурной политики. </w:t>
      </w:r>
    </w:p>
    <w:p w:rsidR="005978CD" w:rsidRDefault="00887F77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Конституция РФ и гражданские свободы и права, обязанности и ответственность граждан и государства</w:t>
      </w:r>
      <w:r w:rsidR="005978CD">
        <w:rPr>
          <w:rFonts w:ascii="Times New Roman" w:hAnsi="Times New Roman"/>
          <w:bCs/>
          <w:color w:val="444444"/>
          <w:sz w:val="24"/>
          <w:szCs w:val="24"/>
          <w:lang w:eastAsia="ru-RU"/>
        </w:rPr>
        <w:t xml:space="preserve"> (положения ст. 44 Конституции РФ о правах, свободах и обязанностях в сфере культуры)</w:t>
      </w: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.</w:t>
      </w:r>
      <w:r w:rsidR="005978CD">
        <w:rPr>
          <w:rFonts w:ascii="Times New Roman" w:hAnsi="Times New Roman"/>
          <w:bCs/>
          <w:color w:val="444444"/>
          <w:sz w:val="24"/>
          <w:szCs w:val="24"/>
          <w:lang w:eastAsia="ru-RU"/>
        </w:rPr>
        <w:t xml:space="preserve"> </w:t>
      </w:r>
    </w:p>
    <w:p w:rsidR="00887F77" w:rsidRDefault="005978CD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Основы законодательства РФ о культуре (1992г.).  Гражданский, Бюджетный, Трудовой и др. кодексы РФ.</w:t>
      </w:r>
    </w:p>
    <w:p w:rsidR="005978CD" w:rsidRDefault="005978CD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 xml:space="preserve">Указ Президента РФ от 24 декабря  2014 г. № 808 «Об утверждении Основ государственной культурной политики». </w:t>
      </w:r>
    </w:p>
    <w:p w:rsidR="005978CD" w:rsidRDefault="005978CD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 xml:space="preserve">Закон  «О культуре в Российской Федерации» от 15.01.2015. </w:t>
      </w:r>
    </w:p>
    <w:p w:rsidR="0080552B" w:rsidRPr="00887F77" w:rsidRDefault="0080552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Распоряжении Правительства РФ от 2016 г. №326-</w:t>
      </w:r>
      <w:proofErr w:type="gramStart"/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р  (</w:t>
      </w:r>
      <w:proofErr w:type="gramEnd"/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ред. от 30.03.2018) «Об утверждении Стратегии государственной  культурной политики на период до «)№) года» и др.</w:t>
      </w:r>
    </w:p>
    <w:p w:rsidR="006F2708" w:rsidRDefault="006F2708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6F2708" w:rsidRDefault="006F2708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9</w:t>
      </w:r>
      <w:r w:rsidR="00F9396B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Стратегия социокультурного управления региона </w:t>
      </w:r>
      <w:r w:rsidR="009B3B1A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как предмет политики и практики</w:t>
      </w:r>
      <w:r w:rsidR="00F9396B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Регионы как субъекты культурной политики: значение и финансирование культурной сферы в политике регионов, стратегии социокультурного управления и их реализация. Адаптация государственной культурной политики к условиям и возможностям конкретных регионов. </w:t>
      </w:r>
      <w:r w:rsidR="006F2708" w:rsidRPr="006F2708">
        <w:rPr>
          <w:rFonts w:ascii="Times New Roman" w:hAnsi="Times New Roman"/>
          <w:bCs/>
          <w:color w:val="444444"/>
          <w:sz w:val="24"/>
          <w:szCs w:val="24"/>
          <w:lang w:eastAsia="ru-RU"/>
        </w:rPr>
        <w:t>Функции органов местного самоуправления в стратегии социокультурного управления.</w:t>
      </w:r>
      <w:r w:rsidR="006F2708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Региональные программы развития культуры.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1D5B99" w:rsidRDefault="006F2708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10</w:t>
      </w:r>
      <w:r w:rsidR="00F9396B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. Основные подотрасли культурного комплекса. Поддержка художественного творчест</w:t>
      </w:r>
      <w:r w:rsidR="001D5B99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ва. </w:t>
      </w:r>
      <w:proofErr w:type="spellStart"/>
      <w:r w:rsidR="001D5B99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Культуроохранные</w:t>
      </w:r>
      <w:proofErr w:type="spellEnd"/>
      <w:r w:rsidR="001D5B99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технологии</w:t>
      </w:r>
      <w:r w:rsidR="00F9396B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. Взаимосвязь между субъектом управления и объектом управления.</w:t>
      </w:r>
      <w:r w:rsidR="006F2708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Арт-бизнес. Художественные галереи. Взаимоотношения владельцев галерей и живописцев. Развитие литературных жанров. Музыка как индустрия с различными областями – классической, легкой, рок-, поп-, народной и джазовой и т.д.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Культурное наследие народов Российской Федерации и политика по их сохранению и развитию. Образовательная, воспитательная, культурно-просветительная роль музейного дела в современной жизни.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Значение театра. Распространение театральной культуры, популяризации театра, подготовка специалистов театрального дела, правовое регулирование театральной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деятельности. Внутренняя и внешняя среда театра. Основные направления деятельности. Разделение полномочий. Творческий сектор. Художественно-постановочная часть. Административная часть. Основные проблемы управления. Организационная концепция театра.</w:t>
      </w:r>
    </w:p>
    <w:p w:rsidR="006F2708" w:rsidRDefault="006F2708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6F2708" w:rsidRDefault="006F2708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6F2708">
        <w:rPr>
          <w:rFonts w:ascii="Times New Roman" w:hAnsi="Times New Roman"/>
          <w:b/>
          <w:color w:val="444444"/>
          <w:sz w:val="24"/>
          <w:szCs w:val="24"/>
          <w:lang w:eastAsia="ru-RU"/>
        </w:rPr>
        <w:t>Тема 11.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="00F9396B" w:rsidRPr="006F2708">
        <w:rPr>
          <w:rFonts w:ascii="Times New Roman" w:hAnsi="Times New Roman"/>
          <w:b/>
          <w:color w:val="444444"/>
          <w:sz w:val="24"/>
          <w:szCs w:val="24"/>
          <w:lang w:eastAsia="ru-RU"/>
        </w:rPr>
        <w:t>Программирование социально-культурных процессов как важная функция управлен</w:t>
      </w:r>
      <w:r w:rsidR="00113742">
        <w:rPr>
          <w:rFonts w:ascii="Times New Roman" w:hAnsi="Times New Roman"/>
          <w:b/>
          <w:color w:val="444444"/>
          <w:sz w:val="24"/>
          <w:szCs w:val="24"/>
          <w:lang w:eastAsia="ru-RU"/>
        </w:rPr>
        <w:t>ия в социально-культурной сфере</w:t>
      </w:r>
      <w:r w:rsidR="00F9396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Возможность проявления творческого начала не только со стороны организаторов-профессионалов, социальных работников, педагогов и других специалистов социально-культурной сферы, но и активной части самого населения как важная особенность социально-культурного программирования.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Поиск рацио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softHyphen/>
        <w:t>нальных путей решения социально-культурных проблем как цель социально-культурного программирования. Его пополнение и обогащение за счет как исторического, так и современного опыта, накопленного в социально-культурной сфере.</w:t>
      </w:r>
    </w:p>
    <w:p w:rsidR="006F2708" w:rsidRDefault="006F2708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F9396B" w:rsidRDefault="006F2708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6F2708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Тема 12. </w:t>
      </w:r>
      <w:r w:rsidR="00F9396B" w:rsidRPr="006F2708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Виды государственной помощи </w:t>
      </w:r>
      <w:r w:rsidR="00113742">
        <w:rPr>
          <w:rFonts w:ascii="Times New Roman" w:hAnsi="Times New Roman"/>
          <w:b/>
          <w:color w:val="444444"/>
          <w:sz w:val="24"/>
          <w:szCs w:val="24"/>
          <w:lang w:eastAsia="ru-RU"/>
        </w:rPr>
        <w:t>социально-культурным институтам</w:t>
      </w:r>
      <w:r w:rsidR="00F9396B" w:rsidRPr="006F2708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</w:t>
      </w:r>
      <w:r w:rsidR="00F9396B">
        <w:rPr>
          <w:rFonts w:ascii="Times New Roman" w:hAnsi="Times New Roman"/>
          <w:color w:val="444444"/>
          <w:sz w:val="24"/>
          <w:szCs w:val="24"/>
          <w:lang w:eastAsia="ru-RU"/>
        </w:rPr>
        <w:t>Мировой опыт финансирования, поддержки и развития в сфере</w:t>
      </w:r>
      <w:r w:rsidR="00D20CB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культуры. Права и обязанности г</w:t>
      </w:r>
      <w:r w:rsidR="00F9396B">
        <w:rPr>
          <w:rFonts w:ascii="Times New Roman" w:hAnsi="Times New Roman"/>
          <w:color w:val="444444"/>
          <w:sz w:val="24"/>
          <w:szCs w:val="24"/>
          <w:lang w:eastAsia="ru-RU"/>
        </w:rPr>
        <w:t>осударства в области культуры России. Финансирование сферы культуры в России</w:t>
      </w:r>
      <w:r w:rsidR="00F958D2">
        <w:rPr>
          <w:rFonts w:ascii="Times New Roman" w:hAnsi="Times New Roman"/>
          <w:color w:val="444444"/>
          <w:sz w:val="24"/>
          <w:szCs w:val="24"/>
          <w:lang w:eastAsia="ru-RU"/>
        </w:rPr>
        <w:t xml:space="preserve">: </w:t>
      </w:r>
      <w:r w:rsidR="00F9396B">
        <w:rPr>
          <w:rFonts w:ascii="Times New Roman" w:hAnsi="Times New Roman"/>
          <w:color w:val="444444"/>
          <w:sz w:val="24"/>
          <w:szCs w:val="24"/>
          <w:lang w:eastAsia="ru-RU"/>
        </w:rPr>
        <w:t>прямое бюджетное ассигнование, косвенное бюджетное финансирование и внебюджетные средства. Подразделение бюджетных ассигнований на капитальные вложения, текущие ассигнования и социально-творческий заказ, а также конкретные проекты и программы. Косвенное бюджетное финансирования в учреждениях культуры. Внебюджетные источники финансирования: коммерческая деятельность, реализация платных услуг, спонсирование, фандрайзинг, добровольные пожертвования. Цели благотворительности и меценатства.</w:t>
      </w:r>
    </w:p>
    <w:p w:rsidR="00DD1754" w:rsidRDefault="00DD1754" w:rsidP="00DD1754">
      <w:pPr>
        <w:spacing w:after="0" w:line="240" w:lineRule="auto"/>
        <w:ind w:right="150" w:firstLine="709"/>
        <w:jc w:val="both"/>
        <w:rPr>
          <w:rFonts w:ascii="Times New Roman" w:hAnsi="Times New Roman"/>
          <w:sz w:val="24"/>
          <w:szCs w:val="24"/>
        </w:rPr>
      </w:pPr>
    </w:p>
    <w:p w:rsidR="00DD1754" w:rsidRPr="00DD1754" w:rsidRDefault="006F2708" w:rsidP="00DD1754">
      <w:pPr>
        <w:spacing w:after="0" w:line="240" w:lineRule="auto"/>
        <w:ind w:right="15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13</w:t>
      </w:r>
      <w:r w:rsidR="00DD1754" w:rsidRPr="00DD1754">
        <w:rPr>
          <w:rFonts w:ascii="Times New Roman" w:hAnsi="Times New Roman"/>
          <w:b/>
          <w:sz w:val="24"/>
          <w:szCs w:val="24"/>
        </w:rPr>
        <w:t>. Стратегии и ориентиры в культурной политике зарубежных стран</w:t>
      </w:r>
      <w:r w:rsidR="00DD1754" w:rsidRPr="00DD1754">
        <w:rPr>
          <w:rFonts w:ascii="Times New Roman" w:hAnsi="Times New Roman"/>
          <w:sz w:val="24"/>
          <w:szCs w:val="24"/>
        </w:rPr>
        <w:t xml:space="preserve"> Культурная политика зарубежных стран: стратегии и модели. Принципы и подходы к культурной политике в разных странах. «Культура для всех» и «культура для каждого» – стратегии развития культурной политики в 1970-1990 гг. Модели культурной политики в Европе, США, на Ближнем Востоке. Роль международных институтов в реализац</w:t>
      </w:r>
      <w:r w:rsidR="00BB56A0">
        <w:rPr>
          <w:rFonts w:ascii="Times New Roman" w:hAnsi="Times New Roman"/>
          <w:sz w:val="24"/>
          <w:szCs w:val="24"/>
        </w:rPr>
        <w:t xml:space="preserve">ии культурной политики. </w:t>
      </w:r>
      <w:r w:rsidR="00DD1754" w:rsidRPr="00DD1754">
        <w:rPr>
          <w:rFonts w:ascii="Times New Roman" w:hAnsi="Times New Roman"/>
          <w:sz w:val="24"/>
          <w:szCs w:val="24"/>
        </w:rPr>
        <w:t xml:space="preserve">Культурная политика в эпоху глобализации Вызовы эпохи глобализации. Миграция и культурная политика. Проблема ассимиляции и сохранения культурного многообразия. Проект мультикультурализма. Диалог культур в сфере культурной политики. </w:t>
      </w:r>
    </w:p>
    <w:p w:rsidR="00DD1754" w:rsidRDefault="00DD1754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DD1754" w:rsidRDefault="006F2708" w:rsidP="00F958D2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14</w:t>
      </w:r>
      <w:r w:rsidR="00F9396B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Сравнительный анализ особенностей </w:t>
      </w:r>
      <w:r w:rsidR="003937E5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культурной политики и </w:t>
      </w:r>
      <w:r w:rsidR="00F9396B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управления социально-культурной сферой на современном этапе в России и 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мире</w:t>
      </w:r>
    </w:p>
    <w:p w:rsidR="00F958D2" w:rsidRDefault="00F9396B" w:rsidP="003937E5">
      <w:pPr>
        <w:spacing w:after="0" w:line="240" w:lineRule="auto"/>
        <w:ind w:right="150" w:firstLine="709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Решение всемирных конференций и международное законодательство о культуре.</w:t>
      </w:r>
      <w:r w:rsidR="00F958D2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="00B31EC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Понятие </w:t>
      </w:r>
      <w:proofErr w:type="spellStart"/>
      <w:r w:rsidR="00B31EC9">
        <w:rPr>
          <w:rFonts w:ascii="Times New Roman" w:hAnsi="Times New Roman"/>
          <w:color w:val="444444"/>
          <w:sz w:val="24"/>
          <w:szCs w:val="24"/>
          <w:lang w:eastAsia="ru-RU"/>
        </w:rPr>
        <w:t>социкоциокультурного</w:t>
      </w:r>
      <w:proofErr w:type="spellEnd"/>
      <w:r w:rsidR="00B31EC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управления и его типология (патерналистский, популистский, эклектический, </w:t>
      </w:r>
      <w:proofErr w:type="spellStart"/>
      <w:r w:rsidR="00B31EC9">
        <w:rPr>
          <w:rFonts w:ascii="Times New Roman" w:hAnsi="Times New Roman"/>
          <w:color w:val="444444"/>
          <w:sz w:val="24"/>
          <w:szCs w:val="24"/>
          <w:lang w:eastAsia="ru-RU"/>
        </w:rPr>
        <w:t>социодинамический</w:t>
      </w:r>
      <w:proofErr w:type="spellEnd"/>
      <w:r w:rsidR="00B31EC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типы управления).</w:t>
      </w:r>
      <w:r w:rsidR="006F2708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="00F958D2">
        <w:rPr>
          <w:rFonts w:ascii="Times New Roman" w:hAnsi="Times New Roman"/>
          <w:color w:val="444444"/>
          <w:sz w:val="24"/>
          <w:szCs w:val="24"/>
          <w:lang w:eastAsia="ru-RU"/>
        </w:rPr>
        <w:t>Модели культурной политики.</w:t>
      </w:r>
    </w:p>
    <w:p w:rsidR="00536F81" w:rsidRDefault="00F9396B" w:rsidP="003937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Согласованность российского и международного законодательства. Проблемы совершенствования категориального аппарата в сфере правового обеспечения культурной политики с учетом национальной специфики различных государств. Развитие европейской культурной политики: основные принципы, проблемы и перспективы. Отношение к культурно-историческому наследию в США, Европе и России. Либерализация в сфере культуры в России и других европейских странах. </w:t>
      </w:r>
    </w:p>
    <w:p w:rsidR="00536F81" w:rsidRDefault="00536F81" w:rsidP="00536F8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536F81" w:rsidRPr="00536F81" w:rsidRDefault="00536F81" w:rsidP="00536F8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536F81">
        <w:rPr>
          <w:rFonts w:ascii="Times New Roman" w:hAnsi="Times New Roman"/>
          <w:b/>
          <w:color w:val="444444"/>
          <w:sz w:val="24"/>
          <w:szCs w:val="24"/>
          <w:lang w:eastAsia="ru-RU"/>
        </w:rPr>
        <w:t>Тема 15. Теория и практика культурной политики за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</w:t>
      </w:r>
      <w:r w:rsidRPr="00536F81">
        <w:rPr>
          <w:rFonts w:ascii="Times New Roman" w:hAnsi="Times New Roman"/>
          <w:b/>
          <w:color w:val="444444"/>
          <w:sz w:val="24"/>
          <w:szCs w:val="24"/>
          <w:lang w:eastAsia="ru-RU"/>
        </w:rPr>
        <w:t>рубежом</w:t>
      </w:r>
    </w:p>
    <w:p w:rsidR="00536F81" w:rsidRDefault="00536F81" w:rsidP="003937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536F81" w:rsidRDefault="00536F81" w:rsidP="00536F81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 xml:space="preserve">Интеграция отечественной культуры в мировое культурное пространство. Глобализация, как процесс современного общественного развития и ее влияние на сферу культур. Прогнозы культурного развития в контексте глобализации (концепции С. Хантингтона, Фукуямы, Р. Робертсона,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Шриниваса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Т. и др.). Проблемы универсализации культуры и поликультурного мира, соотношения наднациональной и национальной культуры.</w:t>
      </w:r>
    </w:p>
    <w:p w:rsidR="003937E5" w:rsidRDefault="003937E5" w:rsidP="00536F8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Культурная политика Великобритании, ее основные направления и методы: традиции и перспективы.</w:t>
      </w:r>
    </w:p>
    <w:p w:rsidR="003937E5" w:rsidRDefault="003937E5" w:rsidP="00536F8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льтурная политика Германии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ее основные направления и методы: традиции и перспективы.</w:t>
      </w:r>
    </w:p>
    <w:p w:rsidR="003937E5" w:rsidRDefault="003937E5" w:rsidP="00536F8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льтурная политика Франции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ее основные направления и методы: традиции и перспективы.</w:t>
      </w:r>
    </w:p>
    <w:p w:rsidR="003937E5" w:rsidRDefault="003937E5" w:rsidP="00536F8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Культурная политика США, ее основные направления и методы: традиции и перспективы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Культурное разнообразие и мультикультурализм. </w:t>
      </w:r>
    </w:p>
    <w:p w:rsidR="003937E5" w:rsidRPr="003937E5" w:rsidRDefault="003937E5" w:rsidP="00536F8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Культурная политика стран Китая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ее основные направления и методы: традиции и перспективы.</w:t>
      </w:r>
    </w:p>
    <w:p w:rsidR="00F958D2" w:rsidRDefault="00F958D2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D1754" w:rsidRDefault="00536F81" w:rsidP="00DD1754">
      <w:pPr>
        <w:spacing w:after="0" w:line="240" w:lineRule="auto"/>
        <w:ind w:right="15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16</w:t>
      </w:r>
      <w:r w:rsidR="00DD1754" w:rsidRPr="00DD1754">
        <w:rPr>
          <w:rFonts w:ascii="Times New Roman" w:hAnsi="Times New Roman"/>
          <w:b/>
          <w:sz w:val="24"/>
          <w:szCs w:val="24"/>
        </w:rPr>
        <w:t>. Охрана культурно-исторического наследия как направление культурной политики</w:t>
      </w:r>
    </w:p>
    <w:p w:rsidR="00DD1754" w:rsidRPr="00DD1754" w:rsidRDefault="00DD1754" w:rsidP="00DD1754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D1754">
        <w:rPr>
          <w:rFonts w:ascii="Times New Roman" w:hAnsi="Times New Roman"/>
          <w:sz w:val="24"/>
          <w:szCs w:val="24"/>
        </w:rPr>
        <w:t xml:space="preserve"> Понятие экологии культуры. Охрана культурно-исторического наследия, музейное, библиотечное, архивное дело. Проблема сохранения культурных ценностей. Охрана памятников в современной России. Законодательство РФ в сфере охраны культурных ценностей. Проблема реституций. </w:t>
      </w:r>
      <w:proofErr w:type="spellStart"/>
      <w:r w:rsidRPr="00DD1754">
        <w:rPr>
          <w:rFonts w:ascii="Times New Roman" w:hAnsi="Times New Roman"/>
          <w:sz w:val="24"/>
          <w:szCs w:val="24"/>
        </w:rPr>
        <w:t>Культуроохранная</w:t>
      </w:r>
      <w:proofErr w:type="spellEnd"/>
      <w:r w:rsidRPr="00DD1754">
        <w:rPr>
          <w:rFonts w:ascii="Times New Roman" w:hAnsi="Times New Roman"/>
          <w:sz w:val="24"/>
          <w:szCs w:val="24"/>
        </w:rPr>
        <w:t xml:space="preserve"> деятельность социальных институтов различных типов (музеи, заповедники, архивы и т.п.). Реставрация как одно из направлений прикладной культурологии. Общественная инициатива и охрана памятников.</w:t>
      </w:r>
    </w:p>
    <w:p w:rsidR="00DD1754" w:rsidRDefault="00DD1754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113742" w:rsidRDefault="00536F81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17</w:t>
      </w:r>
      <w:r w:rsidR="00F9396B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. Образование как инструмент культурной политики. Система подготовки специалистов в области культуры</w:t>
      </w:r>
      <w:r w:rsidR="0011374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и искусства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Создание единого национального культурного пространства, приобщение к культуре и традициям молодого поколения, обеспечение преемственности культурного развития и формирование культурного потенциала страны как ключевые задачи образования в русле культурной политики РФ. Современные тенденции в системе гуманитарного и художественного образования. Болонский процесс. Анализ современного состояния сети художественных образовательных учреждений. Федеральная и региональная поддержка творческой интеллигенции: система премий, грантов, стипендий.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Централизованное уп</w:t>
      </w:r>
      <w:r w:rsidR="009B02AE">
        <w:rPr>
          <w:rFonts w:ascii="Times New Roman" w:hAnsi="Times New Roman"/>
          <w:color w:val="444444"/>
          <w:sz w:val="24"/>
          <w:szCs w:val="24"/>
          <w:lang w:eastAsia="ru-RU"/>
        </w:rPr>
        <w:t>равление культурной сферой в СС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СР: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взаимоотношение субъектов культурной политики (творческой интеллигенции, общества и государства);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советская идеология и массовая культура;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значение культурной политики в системе общегосударственного управления, статус творческой интеллигенции;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стратегии и механизмы реализации культурной политики.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 Децентрализация управления социокультурными процессами в РФ: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либерализация культурной политики и трансформация отношений общества – государства в социокультурной сфере;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актуализация развития этнических культур, вызванная распадом СССР, и национальная культура;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статус творческого работника и место проблем культурного развития в общегосударственной политике;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цели и задачи современной культурной политики.</w:t>
      </w:r>
    </w:p>
    <w:p w:rsidR="00E44BEF" w:rsidRDefault="00E44BEF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</w:p>
    <w:p w:rsidR="007A5E00" w:rsidRPr="00646537" w:rsidRDefault="00646537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646537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План семинарских занятий </w:t>
      </w:r>
    </w:p>
    <w:p w:rsidR="007A5E00" w:rsidRDefault="007A5E00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</w:p>
    <w:p w:rsidR="00646537" w:rsidRPr="0025453F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0B79C4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6</w:t>
      </w:r>
      <w:r w:rsidRPr="000B79C4">
        <w:rPr>
          <w:rFonts w:ascii="Times New Roman" w:hAnsi="Times New Roman"/>
          <w:b/>
          <w:color w:val="444444"/>
          <w:sz w:val="24"/>
          <w:szCs w:val="24"/>
          <w:lang w:eastAsia="ru-RU"/>
        </w:rPr>
        <w:t>. Субъекты и объекты культурной политики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.</w:t>
      </w:r>
      <w:r w:rsidRPr="0025453F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Культурная элита 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как субъект культурной политики</w:t>
      </w:r>
    </w:p>
    <w:p w:rsidR="00646537" w:rsidRDefault="00646537" w:rsidP="001F2100">
      <w:pPr>
        <w:pStyle w:val="a7"/>
        <w:numPr>
          <w:ilvl w:val="0"/>
          <w:numId w:val="5"/>
        </w:numPr>
        <w:spacing w:after="0" w:line="240" w:lineRule="auto"/>
        <w:ind w:left="0" w:right="150" w:firstLine="0"/>
        <w:jc w:val="both"/>
        <w:rPr>
          <w:rFonts w:ascii="Times New Roman" w:hAnsi="Times New Roman"/>
        </w:rPr>
      </w:pPr>
      <w:r w:rsidRPr="00646537">
        <w:rPr>
          <w:rFonts w:ascii="Times New Roman" w:hAnsi="Times New Roman"/>
        </w:rPr>
        <w:t xml:space="preserve">Субъекты и </w:t>
      </w:r>
      <w:proofErr w:type="gramStart"/>
      <w:r w:rsidRPr="00646537">
        <w:rPr>
          <w:rFonts w:ascii="Times New Roman" w:hAnsi="Times New Roman"/>
        </w:rPr>
        <w:t>объекты культурной политики Потребности</w:t>
      </w:r>
      <w:proofErr w:type="gramEnd"/>
      <w:r w:rsidRPr="00646537">
        <w:rPr>
          <w:rFonts w:ascii="Times New Roman" w:hAnsi="Times New Roman"/>
        </w:rPr>
        <w:t xml:space="preserve"> и интересы: проблема взаимоотношений в свете культурной политики. </w:t>
      </w:r>
    </w:p>
    <w:p w:rsidR="00646537" w:rsidRDefault="00646537" w:rsidP="001F2100">
      <w:pPr>
        <w:pStyle w:val="a7"/>
        <w:numPr>
          <w:ilvl w:val="0"/>
          <w:numId w:val="5"/>
        </w:numPr>
        <w:spacing w:after="0" w:line="240" w:lineRule="auto"/>
        <w:ind w:right="150"/>
        <w:jc w:val="both"/>
        <w:rPr>
          <w:rFonts w:ascii="Times New Roman" w:hAnsi="Times New Roman"/>
        </w:rPr>
      </w:pPr>
      <w:r w:rsidRPr="00646537">
        <w:rPr>
          <w:rFonts w:ascii="Times New Roman" w:hAnsi="Times New Roman"/>
        </w:rPr>
        <w:t xml:space="preserve">Концепция интересов в сфере культуры в контексте проблем глобализации. </w:t>
      </w:r>
    </w:p>
    <w:p w:rsidR="00646537" w:rsidRDefault="00646537" w:rsidP="001F2100">
      <w:pPr>
        <w:pStyle w:val="a7"/>
        <w:numPr>
          <w:ilvl w:val="0"/>
          <w:numId w:val="5"/>
        </w:numPr>
        <w:spacing w:after="0" w:line="240" w:lineRule="auto"/>
        <w:ind w:right="150"/>
        <w:jc w:val="both"/>
        <w:rPr>
          <w:rFonts w:ascii="Times New Roman" w:hAnsi="Times New Roman"/>
        </w:rPr>
      </w:pPr>
      <w:r w:rsidRPr="00646537">
        <w:rPr>
          <w:rFonts w:ascii="Times New Roman" w:hAnsi="Times New Roman"/>
        </w:rPr>
        <w:t xml:space="preserve">Сохранение и развитие национальной картины мира и проблемы культурной политики. Баланс интересов. Толерантность. </w:t>
      </w:r>
    </w:p>
    <w:p w:rsidR="00646537" w:rsidRDefault="00646537" w:rsidP="001F2100">
      <w:pPr>
        <w:pStyle w:val="a7"/>
        <w:numPr>
          <w:ilvl w:val="0"/>
          <w:numId w:val="5"/>
        </w:numPr>
        <w:spacing w:after="0" w:line="240" w:lineRule="auto"/>
        <w:ind w:left="0" w:right="150" w:firstLine="0"/>
        <w:jc w:val="both"/>
        <w:rPr>
          <w:rFonts w:ascii="Times New Roman" w:hAnsi="Times New Roman"/>
        </w:rPr>
      </w:pPr>
      <w:r w:rsidRPr="00646537">
        <w:rPr>
          <w:rFonts w:ascii="Times New Roman" w:hAnsi="Times New Roman"/>
        </w:rPr>
        <w:t xml:space="preserve">Функции субъектов Российской Федерации в стратегии социокультурного управления. Функции органов местного самоуправления в стратегии социокультурного управления. </w:t>
      </w:r>
    </w:p>
    <w:p w:rsidR="00646537" w:rsidRPr="00646537" w:rsidRDefault="00646537" w:rsidP="001F2100">
      <w:pPr>
        <w:pStyle w:val="a7"/>
        <w:numPr>
          <w:ilvl w:val="0"/>
          <w:numId w:val="5"/>
        </w:num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646537">
        <w:rPr>
          <w:rFonts w:ascii="Times New Roman" w:hAnsi="Times New Roman"/>
        </w:rPr>
        <w:t xml:space="preserve">Стратегия социокультурного управления региона как предмет политики. </w:t>
      </w:r>
    </w:p>
    <w:p w:rsidR="00646537" w:rsidRPr="00646537" w:rsidRDefault="00646537" w:rsidP="001F2100">
      <w:pPr>
        <w:pStyle w:val="a7"/>
        <w:numPr>
          <w:ilvl w:val="0"/>
          <w:numId w:val="5"/>
        </w:num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Культурная элита как субъект культурной политики. </w:t>
      </w:r>
    </w:p>
    <w:p w:rsidR="00646537" w:rsidRPr="00364FD3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7. Культурная политика и демократизация культурной сферы </w:t>
      </w:r>
    </w:p>
    <w:p w:rsidR="00BB56A0" w:rsidRDefault="00BB56A0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1.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Демократизация культурной сферы, вариативность ее развития. </w:t>
      </w:r>
    </w:p>
    <w:p w:rsidR="00BB56A0" w:rsidRDefault="00BB56A0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Интеграция культурной сферы в рыночные отношения. </w:t>
      </w:r>
    </w:p>
    <w:p w:rsidR="00BB56A0" w:rsidRDefault="00BB56A0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Массовая культура. </w:t>
      </w:r>
    </w:p>
    <w:p w:rsidR="00BB56A0" w:rsidRDefault="00BB56A0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Многообразие субкультур. </w:t>
      </w:r>
    </w:p>
    <w:p w:rsidR="00646537" w:rsidRDefault="00BB56A0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Соотношение национальной, наднациональной и этнической культуры. 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8. </w:t>
      </w:r>
      <w:r w:rsidRPr="009B3B1A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Законодательные акты в сфере регу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лирования культурной политики</w:t>
      </w:r>
    </w:p>
    <w:p w:rsidR="00BB56A0" w:rsidRDefault="00BB56A0" w:rsidP="001F2100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46537" w:rsidRPr="0080552B">
        <w:rPr>
          <w:rFonts w:ascii="Times New Roman" w:hAnsi="Times New Roman"/>
          <w:sz w:val="24"/>
          <w:szCs w:val="24"/>
        </w:rPr>
        <w:t xml:space="preserve">Законодательство в сфере культуры Принципы и механизмы законодательной деятельности в сфере культуры. </w:t>
      </w:r>
    </w:p>
    <w:p w:rsidR="00BB56A0" w:rsidRDefault="00BB56A0" w:rsidP="001F2100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646537" w:rsidRPr="0080552B">
        <w:rPr>
          <w:rFonts w:ascii="Times New Roman" w:hAnsi="Times New Roman"/>
          <w:sz w:val="24"/>
          <w:szCs w:val="24"/>
        </w:rPr>
        <w:t xml:space="preserve">Закон РФ о культуре: основные положения. </w:t>
      </w:r>
    </w:p>
    <w:p w:rsidR="00BB56A0" w:rsidRDefault="00BB56A0" w:rsidP="001F2100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646537" w:rsidRPr="0080552B">
        <w:rPr>
          <w:rFonts w:ascii="Times New Roman" w:hAnsi="Times New Roman"/>
          <w:sz w:val="24"/>
          <w:szCs w:val="24"/>
        </w:rPr>
        <w:t xml:space="preserve">Органы и учреждения, реализующие культурную политику. Принципы и механизмы работы исполнительных органов в сфере культуры. Законодательная база культурной политики. </w:t>
      </w:r>
    </w:p>
    <w:p w:rsidR="00BB56A0" w:rsidRDefault="00BB56A0" w:rsidP="001F2100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646537" w:rsidRPr="0080552B">
        <w:rPr>
          <w:rFonts w:ascii="Times New Roman" w:hAnsi="Times New Roman"/>
          <w:sz w:val="24"/>
          <w:szCs w:val="24"/>
        </w:rPr>
        <w:t xml:space="preserve">Региональные стратегии социокультурного управления. </w:t>
      </w:r>
    </w:p>
    <w:p w:rsidR="00BB56A0" w:rsidRDefault="00BB56A0" w:rsidP="001F2100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646537" w:rsidRPr="0080552B">
        <w:rPr>
          <w:rFonts w:ascii="Times New Roman" w:hAnsi="Times New Roman"/>
          <w:sz w:val="24"/>
          <w:szCs w:val="24"/>
        </w:rPr>
        <w:t xml:space="preserve">Роль общественных советов, фондов, политических партий, негосударственных организаций, их взаимодействие с органами государственной, региональной и местной власти. 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10. Основные подотрасли культурного комплекса. Поддержка художественного творчест</w:t>
      </w:r>
      <w:r w:rsidR="00BB56A0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ва. </w:t>
      </w:r>
      <w:proofErr w:type="spellStart"/>
      <w:r w:rsidR="00BB56A0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Культуроохранные</w:t>
      </w:r>
      <w:proofErr w:type="spellEnd"/>
      <w:r w:rsidR="00BB56A0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технологии</w:t>
      </w:r>
    </w:p>
    <w:p w:rsidR="00BB56A0" w:rsidRPr="00BB56A0" w:rsidRDefault="00646537" w:rsidP="001F2100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Арт-бизнес. Художественные галереи. Взаимоотношения владельцев галерей и живописцев. </w:t>
      </w:r>
    </w:p>
    <w:p w:rsidR="00BB56A0" w:rsidRDefault="00646537" w:rsidP="001F2100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Развитие литературных жанров. </w:t>
      </w:r>
    </w:p>
    <w:p w:rsidR="00646537" w:rsidRDefault="00646537" w:rsidP="001F2100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>Музыка как индустрия с различными областями – классической, легкой, рок-, поп-, народной и джазовой и т.д.</w:t>
      </w:r>
    </w:p>
    <w:p w:rsidR="00646537" w:rsidRDefault="00646537" w:rsidP="001F2100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>Образовательная, воспитательная, культурно-про</w:t>
      </w:r>
      <w:r w:rsidR="00BB56A0">
        <w:rPr>
          <w:rFonts w:ascii="Times New Roman" w:hAnsi="Times New Roman"/>
          <w:color w:val="444444"/>
          <w:sz w:val="24"/>
          <w:szCs w:val="24"/>
          <w:lang w:eastAsia="ru-RU"/>
        </w:rPr>
        <w:t>светительная роль музейного и библиотечного дела</w:t>
      </w: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в современной жизни.</w:t>
      </w:r>
    </w:p>
    <w:p w:rsidR="00646537" w:rsidRDefault="00BB56A0" w:rsidP="001F2100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Значение театра</w:t>
      </w:r>
      <w:r w:rsidR="00646537" w:rsidRPr="00BB56A0">
        <w:rPr>
          <w:rFonts w:ascii="Times New Roman" w:hAnsi="Times New Roman"/>
          <w:color w:val="444444"/>
          <w:sz w:val="24"/>
          <w:szCs w:val="24"/>
          <w:lang w:eastAsia="ru-RU"/>
        </w:rPr>
        <w:t>. Организационная концепция театра.</w:t>
      </w:r>
    </w:p>
    <w:p w:rsidR="00BB56A0" w:rsidRPr="00BB56A0" w:rsidRDefault="00BB56A0" w:rsidP="001F2100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Телевидение и др. СМИ.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D20CB1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6F2708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Тема 12. Виды государственной помощи 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социально-культурным институтам</w:t>
      </w:r>
      <w:r w:rsidRPr="006F2708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</w:t>
      </w:r>
    </w:p>
    <w:p w:rsidR="00D20CB1" w:rsidRDefault="00646537" w:rsidP="001F2100">
      <w:pPr>
        <w:pStyle w:val="a7"/>
        <w:numPr>
          <w:ilvl w:val="0"/>
          <w:numId w:val="7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20CB1">
        <w:rPr>
          <w:rFonts w:ascii="Times New Roman" w:hAnsi="Times New Roman"/>
          <w:color w:val="444444"/>
          <w:sz w:val="24"/>
          <w:szCs w:val="24"/>
          <w:lang w:eastAsia="ru-RU"/>
        </w:rPr>
        <w:t>Мировой опыт финансирования, поддержки и развития в сфере</w:t>
      </w:r>
      <w:r w:rsidR="00D20CB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культуры. </w:t>
      </w:r>
    </w:p>
    <w:p w:rsidR="00D20CB1" w:rsidRPr="00D20CB1" w:rsidRDefault="00D20CB1" w:rsidP="001F2100">
      <w:pPr>
        <w:pStyle w:val="a7"/>
        <w:numPr>
          <w:ilvl w:val="0"/>
          <w:numId w:val="7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Права и обязанности г</w:t>
      </w:r>
      <w:r w:rsidR="00646537" w:rsidRPr="00D20CB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осударства в области культуры России. </w:t>
      </w:r>
    </w:p>
    <w:p w:rsidR="00D20CB1" w:rsidRDefault="00646537" w:rsidP="001F2100">
      <w:pPr>
        <w:pStyle w:val="a7"/>
        <w:numPr>
          <w:ilvl w:val="0"/>
          <w:numId w:val="7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20CB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Финансирование сферы культуры в России: прямое бюджетное ассигнование, косвенное бюджетное финансирование и внебюджетные средства. </w:t>
      </w:r>
    </w:p>
    <w:p w:rsidR="00646537" w:rsidRPr="00D20CB1" w:rsidRDefault="00646537" w:rsidP="001F2100">
      <w:pPr>
        <w:pStyle w:val="a7"/>
        <w:numPr>
          <w:ilvl w:val="0"/>
          <w:numId w:val="7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20CB1"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Внебюджетные источники финансирования: коммерческая деятельность, реализация платных услуг, спонсирование, фандрайзинг, добровольные пожертвования. Цели благотворительности и меценатства.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</w:p>
    <w:p w:rsidR="00D20CB1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13</w:t>
      </w:r>
      <w:r w:rsidRPr="00DD1754">
        <w:rPr>
          <w:rFonts w:ascii="Times New Roman" w:hAnsi="Times New Roman"/>
          <w:b/>
          <w:sz w:val="24"/>
          <w:szCs w:val="24"/>
        </w:rPr>
        <w:t>. Стратегии и ориентиры в культурной политике зарубежных стран</w:t>
      </w:r>
      <w:r w:rsidR="0095541D">
        <w:rPr>
          <w:rFonts w:ascii="Times New Roman" w:hAnsi="Times New Roman"/>
          <w:b/>
          <w:sz w:val="24"/>
          <w:szCs w:val="24"/>
        </w:rPr>
        <w:t xml:space="preserve"> (круглый стол)</w:t>
      </w:r>
    </w:p>
    <w:p w:rsidR="00D0401B" w:rsidRDefault="00D0401B" w:rsidP="001F2100">
      <w:pPr>
        <w:spacing w:after="0" w:line="240" w:lineRule="auto"/>
        <w:ind w:right="150"/>
        <w:jc w:val="both"/>
        <w:rPr>
          <w:rFonts w:ascii="Times New Roman" w:hAnsi="Times New Roman"/>
          <w:b/>
          <w:sz w:val="24"/>
          <w:szCs w:val="24"/>
        </w:rPr>
      </w:pPr>
    </w:p>
    <w:p w:rsidR="001F5095" w:rsidRPr="001F5095" w:rsidRDefault="00D0401B" w:rsidP="001F509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F5095">
        <w:rPr>
          <w:rFonts w:ascii="Times New Roman" w:hAnsi="Times New Roman"/>
          <w:sz w:val="24"/>
          <w:szCs w:val="24"/>
        </w:rPr>
        <w:t xml:space="preserve">Семинарское занятие проводится в виде </w:t>
      </w:r>
      <w:r w:rsidRPr="001F5095">
        <w:rPr>
          <w:rFonts w:ascii="Times New Roman" w:hAnsi="Times New Roman"/>
          <w:b/>
          <w:sz w:val="24"/>
          <w:szCs w:val="24"/>
        </w:rPr>
        <w:t>круглого стола</w:t>
      </w:r>
      <w:r w:rsidR="001F5095" w:rsidRPr="001F5095">
        <w:rPr>
          <w:rFonts w:ascii="Times New Roman" w:hAnsi="Times New Roman"/>
          <w:b/>
          <w:sz w:val="24"/>
          <w:szCs w:val="24"/>
        </w:rPr>
        <w:t>.</w:t>
      </w:r>
    </w:p>
    <w:p w:rsidR="00D0401B" w:rsidRPr="001F5095" w:rsidRDefault="00D0401B" w:rsidP="001F509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F5095">
        <w:rPr>
          <w:rFonts w:ascii="Times New Roman" w:hAnsi="Times New Roman"/>
          <w:sz w:val="24"/>
          <w:szCs w:val="24"/>
        </w:rPr>
        <w:tab/>
      </w:r>
      <w:r w:rsidRPr="001F5095">
        <w:rPr>
          <w:rFonts w:ascii="Times New Roman" w:hAnsi="Times New Roman"/>
          <w:b/>
          <w:i/>
          <w:sz w:val="24"/>
          <w:szCs w:val="24"/>
        </w:rPr>
        <w:t>Цель занятия</w:t>
      </w:r>
      <w:r w:rsidRPr="001F5095">
        <w:rPr>
          <w:rFonts w:ascii="Times New Roman" w:hAnsi="Times New Roman"/>
          <w:sz w:val="24"/>
          <w:szCs w:val="24"/>
        </w:rPr>
        <w:t xml:space="preserve"> – обсуждение проблемы места и роли искусства в современном мире, знакомство с феноменологией искусства  ХХ - начала </w:t>
      </w:r>
      <w:r w:rsidRPr="001F5095">
        <w:rPr>
          <w:rFonts w:ascii="Times New Roman" w:hAnsi="Times New Roman"/>
          <w:sz w:val="24"/>
          <w:szCs w:val="24"/>
          <w:lang w:val="en-US"/>
        </w:rPr>
        <w:t>XXI</w:t>
      </w:r>
      <w:r w:rsidRPr="001F5095">
        <w:rPr>
          <w:rFonts w:ascii="Times New Roman" w:hAnsi="Times New Roman"/>
          <w:sz w:val="24"/>
          <w:szCs w:val="24"/>
        </w:rPr>
        <w:t xml:space="preserve"> века, с многообразием современных художественных практик.</w:t>
      </w:r>
    </w:p>
    <w:p w:rsidR="00D0401B" w:rsidRPr="001F5095" w:rsidRDefault="00D0401B" w:rsidP="001F509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1F5095">
        <w:rPr>
          <w:rFonts w:ascii="Times New Roman" w:hAnsi="Times New Roman"/>
          <w:sz w:val="24"/>
          <w:szCs w:val="24"/>
        </w:rPr>
        <w:t>Для участия в этом заседании необходимо подготовить сообщение об одном из направлений зарубежной культурной политики, представить его аудитории, сопроводив видеопрезентацией и анализом основных их свойств. Необходимо проанализировать особенности этапов развития культурной политики.</w:t>
      </w:r>
    </w:p>
    <w:p w:rsidR="00D0401B" w:rsidRPr="001F5095" w:rsidRDefault="00D0401B" w:rsidP="001F5095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1F5095">
        <w:rPr>
          <w:rFonts w:ascii="Times New Roman" w:hAnsi="Times New Roman"/>
          <w:sz w:val="24"/>
          <w:szCs w:val="24"/>
        </w:rPr>
        <w:t>В заключении участники круглого стола должны попытаться сформулировать  выводы по обсуждаемым вопросам.</w:t>
      </w:r>
    </w:p>
    <w:p w:rsidR="00D20CB1" w:rsidRPr="00D20CB1" w:rsidRDefault="00646537" w:rsidP="001F2100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Культурная политика зарубежных стран: стратегии и модели. Принципы и подходы к культурной политике в разных странах. </w:t>
      </w:r>
    </w:p>
    <w:p w:rsidR="00D20CB1" w:rsidRDefault="00646537" w:rsidP="001F2100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«Культура для всех» и «культура для каждого» – стратегии развития культурной политики в 1970-1990 гг. </w:t>
      </w:r>
    </w:p>
    <w:p w:rsidR="00D20CB1" w:rsidRDefault="00646537" w:rsidP="001F2100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Модели культурной политики в Европе, США, на Ближнем Востоке. </w:t>
      </w:r>
    </w:p>
    <w:p w:rsidR="00D20CB1" w:rsidRDefault="00646537" w:rsidP="001F2100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>Роль международных институтов в реализ</w:t>
      </w:r>
      <w:r w:rsidR="00BB56A0" w:rsidRPr="00D20CB1">
        <w:rPr>
          <w:rFonts w:ascii="Times New Roman" w:hAnsi="Times New Roman"/>
          <w:sz w:val="24"/>
          <w:szCs w:val="24"/>
        </w:rPr>
        <w:t xml:space="preserve">ации культурной политики. </w:t>
      </w:r>
      <w:r w:rsidRPr="00D20CB1">
        <w:rPr>
          <w:rFonts w:ascii="Times New Roman" w:hAnsi="Times New Roman"/>
          <w:sz w:val="24"/>
          <w:szCs w:val="24"/>
        </w:rPr>
        <w:t xml:space="preserve"> </w:t>
      </w:r>
    </w:p>
    <w:p w:rsidR="00D57141" w:rsidRDefault="00646537" w:rsidP="001F2100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Культурная политика в эпоху глобализации Вызовы эпохи глобализации. </w:t>
      </w:r>
    </w:p>
    <w:p w:rsidR="00D57141" w:rsidRDefault="00646537" w:rsidP="001F2100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Миграция и культурная политика. Проблема ассимиляции и сохранения культурного многообразия. </w:t>
      </w:r>
    </w:p>
    <w:p w:rsidR="00646537" w:rsidRPr="00D20CB1" w:rsidRDefault="00646537" w:rsidP="001F2100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Проект мультикультурализма. Диалог культур в сфере культурной политики. 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14. Сравнительный анализ особенностей культурной политики и управления социально-культурной сферой на современном этапе в России и мире</w:t>
      </w:r>
    </w:p>
    <w:p w:rsidR="00D57141" w:rsidRDefault="00D57141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1.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Решение всемирных конференций и международное законодательство о культуре. </w:t>
      </w:r>
    </w:p>
    <w:p w:rsidR="00646537" w:rsidRDefault="00D57141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Понятие </w:t>
      </w:r>
      <w:proofErr w:type="spellStart"/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>социкоциокультурного</w:t>
      </w:r>
      <w:proofErr w:type="spellEnd"/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управления и его типология (патерналистский, популистский, эклектический, </w:t>
      </w:r>
      <w:proofErr w:type="spellStart"/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>социодинамический</w:t>
      </w:r>
      <w:proofErr w:type="spellEnd"/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типы управления). </w:t>
      </w:r>
    </w:p>
    <w:p w:rsidR="00D57141" w:rsidRDefault="00D57141" w:rsidP="001F21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3. 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>Развитие европейской культурной политики: основные принципы, проблемы и перспективы.</w:t>
      </w:r>
    </w:p>
    <w:p w:rsidR="00646537" w:rsidRDefault="00D57141" w:rsidP="001F21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 Либерализация в сфере культуры в России и других европейских странах. </w:t>
      </w:r>
    </w:p>
    <w:p w:rsidR="0059575F" w:rsidRDefault="0059575F" w:rsidP="001F21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 Россия и ЮНЕСКО: основные направления сотрудничества</w:t>
      </w:r>
    </w:p>
    <w:p w:rsidR="00646537" w:rsidRDefault="00646537" w:rsidP="001F21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646537" w:rsidRPr="00536F81" w:rsidRDefault="00646537" w:rsidP="001F21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536F81">
        <w:rPr>
          <w:rFonts w:ascii="Times New Roman" w:hAnsi="Times New Roman"/>
          <w:b/>
          <w:color w:val="444444"/>
          <w:sz w:val="24"/>
          <w:szCs w:val="24"/>
          <w:lang w:eastAsia="ru-RU"/>
        </w:rPr>
        <w:t>Тема 15. Теория и практика культурной политики за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</w:t>
      </w:r>
      <w:r w:rsidRPr="00536F81">
        <w:rPr>
          <w:rFonts w:ascii="Times New Roman" w:hAnsi="Times New Roman"/>
          <w:b/>
          <w:color w:val="444444"/>
          <w:sz w:val="24"/>
          <w:szCs w:val="24"/>
          <w:lang w:eastAsia="ru-RU"/>
        </w:rPr>
        <w:t>рубежом</w:t>
      </w:r>
    </w:p>
    <w:p w:rsidR="00646537" w:rsidRDefault="00646537" w:rsidP="001F21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D57141" w:rsidRPr="00D57141" w:rsidRDefault="00646537" w:rsidP="001F2100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 w:right="150" w:firstLine="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714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Прогнозы культурного развития в контексте глобализации (концепции С. Хантингтона, Фукуямы, Р. Робертсона, </w:t>
      </w:r>
      <w:proofErr w:type="spellStart"/>
      <w:r w:rsidRPr="00D57141">
        <w:rPr>
          <w:rFonts w:ascii="Times New Roman" w:hAnsi="Times New Roman"/>
          <w:color w:val="444444"/>
          <w:sz w:val="24"/>
          <w:szCs w:val="24"/>
          <w:lang w:eastAsia="ru-RU"/>
        </w:rPr>
        <w:t>Шриниваса</w:t>
      </w:r>
      <w:proofErr w:type="spellEnd"/>
      <w:r w:rsidRPr="00D5714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Т. и др.).</w:t>
      </w:r>
    </w:p>
    <w:p w:rsidR="00646537" w:rsidRDefault="00646537" w:rsidP="001F2100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 w:right="150" w:firstLine="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71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Культурная политика Великобритании, ее основные направления и методы: традиции и перспективы.</w:t>
      </w:r>
    </w:p>
    <w:p w:rsidR="00646537" w:rsidRDefault="00D57141" w:rsidP="001F21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r w:rsidR="00646537"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</w:t>
      </w:r>
      <w:r w:rsidR="006465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льтурная политика Германии</w:t>
      </w:r>
      <w:r w:rsidR="00646537"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ее основные направления и методы: традиции и перспективы.</w:t>
      </w:r>
    </w:p>
    <w:p w:rsidR="00646537" w:rsidRDefault="00D57141" w:rsidP="001F21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</w:t>
      </w:r>
      <w:r w:rsidR="00646537"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</w:t>
      </w:r>
      <w:r w:rsidR="006465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льтурная политика Франции</w:t>
      </w:r>
      <w:r w:rsidR="00646537"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ее основные направления и методы: традиции и перспективы.</w:t>
      </w:r>
    </w:p>
    <w:p w:rsidR="00646537" w:rsidRDefault="00D57141" w:rsidP="001F21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</w:t>
      </w:r>
      <w:r w:rsidR="00646537"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Культурная политика США, ее основные направления и методы: традиции и перспективы</w:t>
      </w:r>
      <w:r w:rsidR="006465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Культурное разнообразие и мультикультурализм. </w:t>
      </w:r>
    </w:p>
    <w:p w:rsidR="00646537" w:rsidRPr="003937E5" w:rsidRDefault="00D57141" w:rsidP="001F21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6. </w:t>
      </w:r>
      <w:r w:rsidR="006465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Культурная политика стран Китая</w:t>
      </w:r>
      <w:r w:rsidR="00646537"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ее основные направления и методы: традиции и перспективы.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16</w:t>
      </w:r>
      <w:r w:rsidRPr="00DD1754">
        <w:rPr>
          <w:rFonts w:ascii="Times New Roman" w:hAnsi="Times New Roman"/>
          <w:b/>
          <w:sz w:val="24"/>
          <w:szCs w:val="24"/>
        </w:rPr>
        <w:t>. Охрана культурно-исторического наследия как направление культурной политики</w:t>
      </w:r>
    </w:p>
    <w:p w:rsidR="00D57141" w:rsidRDefault="00D57141" w:rsidP="001F2100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46537" w:rsidRPr="00D57141">
        <w:rPr>
          <w:rFonts w:ascii="Times New Roman" w:hAnsi="Times New Roman"/>
          <w:sz w:val="24"/>
          <w:szCs w:val="24"/>
        </w:rPr>
        <w:t>Понятие экологии культуры. Охрана культурно-исторического наследия, музейное</w:t>
      </w:r>
      <w:r>
        <w:rPr>
          <w:rFonts w:ascii="Times New Roman" w:hAnsi="Times New Roman"/>
          <w:sz w:val="24"/>
          <w:szCs w:val="24"/>
        </w:rPr>
        <w:t xml:space="preserve">, библиотечное, архивное дело. </w:t>
      </w:r>
    </w:p>
    <w:p w:rsidR="009B02AE" w:rsidRDefault="00D57141" w:rsidP="001F2100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</w:t>
      </w:r>
      <w:r w:rsidR="00646537" w:rsidRPr="00D57141">
        <w:rPr>
          <w:rFonts w:ascii="Times New Roman" w:hAnsi="Times New Roman"/>
          <w:sz w:val="24"/>
          <w:szCs w:val="24"/>
        </w:rPr>
        <w:t xml:space="preserve">роблема сохранения культурных ценностей. Охрана памятников в современной России. </w:t>
      </w:r>
    </w:p>
    <w:p w:rsidR="009B02AE" w:rsidRDefault="009B02AE" w:rsidP="001F2100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646537" w:rsidRPr="00D57141">
        <w:rPr>
          <w:rFonts w:ascii="Times New Roman" w:hAnsi="Times New Roman"/>
          <w:sz w:val="24"/>
          <w:szCs w:val="24"/>
        </w:rPr>
        <w:t xml:space="preserve">Законодательство РФ в сфере охраны культурных ценностей. </w:t>
      </w:r>
    </w:p>
    <w:p w:rsidR="009B02AE" w:rsidRDefault="009B02AE" w:rsidP="001F2100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646537" w:rsidRPr="00D57141">
        <w:rPr>
          <w:rFonts w:ascii="Times New Roman" w:hAnsi="Times New Roman"/>
          <w:sz w:val="24"/>
          <w:szCs w:val="24"/>
        </w:rPr>
        <w:t xml:space="preserve">Проблема реституций. </w:t>
      </w:r>
    </w:p>
    <w:p w:rsidR="009B02AE" w:rsidRDefault="009B02AE" w:rsidP="001F2100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646537" w:rsidRPr="00D57141">
        <w:rPr>
          <w:rFonts w:ascii="Times New Roman" w:hAnsi="Times New Roman"/>
          <w:sz w:val="24"/>
          <w:szCs w:val="24"/>
        </w:rPr>
        <w:t xml:space="preserve">Культуроохранная деятельность социальных институтов различных типов (музеи, заповедники, архивы и т.п.). </w:t>
      </w:r>
    </w:p>
    <w:p w:rsidR="00646537" w:rsidRPr="00D57141" w:rsidRDefault="009B02AE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6.</w:t>
      </w:r>
      <w:r w:rsidR="00646537" w:rsidRPr="00D57141">
        <w:rPr>
          <w:rFonts w:ascii="Times New Roman" w:hAnsi="Times New Roman"/>
          <w:sz w:val="24"/>
          <w:szCs w:val="24"/>
        </w:rPr>
        <w:t>Реставрация как одно из направлений прикладной культурологии. Общественная инициатива и охрана памятников.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17. Образование как инструмент культурной политики. Система подготовки специалистов в области культуры и искусства</w:t>
      </w:r>
    </w:p>
    <w:p w:rsidR="009B02AE" w:rsidRDefault="00646537" w:rsidP="001F2100">
      <w:pPr>
        <w:pStyle w:val="a7"/>
        <w:numPr>
          <w:ilvl w:val="0"/>
          <w:numId w:val="11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9B02AE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Современные тенденции в системе гуманитарного и художественного образования. </w:t>
      </w:r>
    </w:p>
    <w:p w:rsidR="009B02AE" w:rsidRDefault="009B02AE" w:rsidP="001F2100">
      <w:pPr>
        <w:pStyle w:val="a7"/>
        <w:numPr>
          <w:ilvl w:val="0"/>
          <w:numId w:val="11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="00646537" w:rsidRPr="009B02AE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Анализ современного состояния сети художественных образовательных учреждений. </w:t>
      </w:r>
    </w:p>
    <w:p w:rsidR="00646537" w:rsidRDefault="00646537" w:rsidP="001F2100">
      <w:pPr>
        <w:pStyle w:val="a7"/>
        <w:numPr>
          <w:ilvl w:val="0"/>
          <w:numId w:val="11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9B02AE">
        <w:rPr>
          <w:rFonts w:ascii="Times New Roman" w:hAnsi="Times New Roman"/>
          <w:color w:val="444444"/>
          <w:sz w:val="24"/>
          <w:szCs w:val="24"/>
          <w:lang w:eastAsia="ru-RU"/>
        </w:rPr>
        <w:t>Федеральная и региональная поддержка творческой интеллигенции: система премий, грантов, стипендий.</w:t>
      </w:r>
    </w:p>
    <w:p w:rsidR="00646537" w:rsidRDefault="009B02AE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>Централизованное управление культурной сферой в Р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оссии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>: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взаимоотношение субъектов культурной политики (творческой интеллигенции, общества и государства);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советская идеология и массовая культура;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значение культурной политики в системе общегосударственного управления, статус творческой интеллигенции;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стратегии и механизмы реализации культурной политики.</w:t>
      </w:r>
    </w:p>
    <w:p w:rsidR="00646537" w:rsidRDefault="009B02AE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Децентрализация управления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социокультурными процессами в СССР</w:t>
      </w:r>
      <w:r w:rsidR="00646537">
        <w:rPr>
          <w:rFonts w:ascii="Times New Roman" w:hAnsi="Times New Roman"/>
          <w:color w:val="444444"/>
          <w:sz w:val="24"/>
          <w:szCs w:val="24"/>
          <w:lang w:eastAsia="ru-RU"/>
        </w:rPr>
        <w:t>: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либерализация культурной политики и трансформация отношений общества – государства в социокультурной сфере;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актуализация развития этнических культур, вызванная распадом СССР, и национальная культура;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статус творческого работника и место проблем культурного развития в общегосударственной политике;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цели и задачи современной культурной политики.</w:t>
      </w:r>
    </w:p>
    <w:p w:rsidR="00646537" w:rsidRDefault="00646537" w:rsidP="001F2100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6E462F" w:rsidRDefault="006E462F" w:rsidP="006E462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:rsidR="006E462F" w:rsidRDefault="006E462F" w:rsidP="006E462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9"/>
        <w:gridCol w:w="3393"/>
        <w:gridCol w:w="2183"/>
        <w:gridCol w:w="3200"/>
      </w:tblGrid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62F" w:rsidRDefault="006E462F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62F" w:rsidRDefault="006E462F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62F" w:rsidRDefault="006E462F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62F" w:rsidRDefault="006E462F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62F" w:rsidRDefault="006E462F" w:rsidP="00743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62F" w:rsidRDefault="006E462F" w:rsidP="00743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62F" w:rsidRDefault="006E462F" w:rsidP="00743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62F" w:rsidRDefault="006E462F" w:rsidP="00743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Pr="00340911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6E462F" w:rsidRPr="003409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6E462F" w:rsidP="00743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как междисциплинарная область исследований.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6E462F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6E462F" w:rsidRDefault="006E462F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6E462F" w:rsidRDefault="006E462F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6E462F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Вводная лекция с использованием видеоматериалов</w:t>
            </w:r>
          </w:p>
          <w:p w:rsidR="006E462F" w:rsidRDefault="006E462F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6E462F" w:rsidP="007436DC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F3724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Сущность и структура  государственной культурной политики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C55A60" w:rsidP="00C55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 </w:t>
            </w:r>
            <w:r w:rsidR="00931DA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C55A60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7436D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Pr="00AF7F7E" w:rsidRDefault="006E462F" w:rsidP="007436DC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  <w:p w:rsidR="006E462F" w:rsidRPr="008210BF" w:rsidRDefault="006E462F" w:rsidP="007436DC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10BF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</w:t>
            </w:r>
            <w:r w:rsidRPr="008210BF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</w:p>
          <w:p w:rsidR="006E462F" w:rsidRPr="008F3724" w:rsidRDefault="006E462F" w:rsidP="007436DC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C55A60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931DA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C55A60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7436D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Pr="008210BF" w:rsidRDefault="006E462F" w:rsidP="007436DC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10BF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Основные аспекты проблемы взаимоотношений власти, общества и культуры в ХХ веке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C55A60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931DA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C55A60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7436D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Pr="009B3B1A" w:rsidRDefault="006E462F" w:rsidP="007436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9B3B1A">
              <w:rPr>
                <w:rFonts w:ascii="Times New Roman" w:hAnsi="Times New Roman"/>
                <w:sz w:val="24"/>
                <w:szCs w:val="24"/>
              </w:rPr>
              <w:t>Задачи и проблемы современной государственной культурной политики России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C55A60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931DA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C55A60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7436D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Pr="009B3B1A" w:rsidRDefault="006E462F" w:rsidP="007436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B1A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Субъекты и объекты культурной политики. Культурная элита как субъект культурной политики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6E462F" w:rsidP="006E4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6E462F" w:rsidRDefault="00931DAA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DC" w:rsidRDefault="007436DC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 беседа с обсуждением доклада/презентации</w:t>
            </w:r>
          </w:p>
          <w:p w:rsidR="006E462F" w:rsidRDefault="007436DC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Pr="009B3B1A" w:rsidRDefault="006E462F" w:rsidP="007436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9B3B1A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Культурная политика и демократизация культурной сферы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DAA" w:rsidRDefault="00340911" w:rsidP="00931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</w:t>
            </w:r>
            <w:r w:rsidR="00931DA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минар</w:t>
            </w:r>
            <w:r w:rsidR="007436D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2.</w:t>
            </w:r>
          </w:p>
          <w:p w:rsidR="006E462F" w:rsidRDefault="00931DAA" w:rsidP="00931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A60" w:rsidRDefault="00C55A60" w:rsidP="00C55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 беседа с обсуждением доклада/презентации</w:t>
            </w:r>
          </w:p>
          <w:p w:rsidR="006E462F" w:rsidRDefault="007436DC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6E462F" w:rsidP="007436DC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9B3B1A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Законодательные акты в сфере регулирования культурной политики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3</w:t>
            </w:r>
          </w:p>
          <w:p w:rsidR="00931DAA" w:rsidRDefault="00931DAA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A60" w:rsidRDefault="00C55A60" w:rsidP="00C55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 беседа с обсуждением доклада/презентации</w:t>
            </w:r>
          </w:p>
          <w:p w:rsidR="006E462F" w:rsidRDefault="007436DC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Pr="001D5B99" w:rsidRDefault="006E462F" w:rsidP="007436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9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C55A60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7436D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A60" w:rsidRDefault="00C55A60" w:rsidP="00C55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Опрос, развернутая  беседа с обсуждением доклада/презентации</w:t>
            </w:r>
          </w:p>
          <w:p w:rsidR="006E462F" w:rsidRDefault="007436DC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6E462F" w:rsidP="007436DC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9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</w:t>
            </w:r>
            <w:proofErr w:type="spellStart"/>
            <w:r w:rsidRPr="001D5B99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Культуроохранные</w:t>
            </w:r>
            <w:proofErr w:type="spellEnd"/>
            <w:r w:rsidRPr="001D5B99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 xml:space="preserve"> технологии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4</w:t>
            </w:r>
            <w:r w:rsidR="00D957A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5</w:t>
            </w:r>
          </w:p>
          <w:p w:rsidR="00931DAA" w:rsidRDefault="00931DAA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A60" w:rsidRDefault="00C55A60" w:rsidP="00C55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 беседа с обсуждением доклада/презентации</w:t>
            </w:r>
          </w:p>
          <w:p w:rsidR="006E462F" w:rsidRDefault="007436DC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Pr="00113742" w:rsidRDefault="006E462F" w:rsidP="007436DC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Программирование социально-</w:t>
            </w:r>
            <w:r w:rsidRPr="00113742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lastRenderedPageBreak/>
              <w:t>культурных процессов как важная функция управления в социально-культурной сфере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C55A60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Лекция </w:t>
            </w:r>
            <w:r w:rsidR="00931DA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A60" w:rsidRDefault="00C55A60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Лекция </w:t>
            </w:r>
          </w:p>
          <w:p w:rsidR="006E462F" w:rsidRDefault="007436DC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Pr="00113742" w:rsidRDefault="006E462F" w:rsidP="007436DC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Виды государственной помощи социально-культурным институтам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Семинары</w:t>
            </w:r>
            <w:r w:rsidR="00D957A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  <w:r w:rsidR="00D957A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7</w:t>
            </w:r>
          </w:p>
          <w:p w:rsidR="00931DAA" w:rsidRDefault="00931DAA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A60" w:rsidRDefault="00C55A60" w:rsidP="00C55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 беседа с обсуждением доклада/презентации</w:t>
            </w:r>
          </w:p>
          <w:p w:rsidR="006E462F" w:rsidRDefault="007436DC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Pr="00113742" w:rsidRDefault="006E462F" w:rsidP="007436DC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sz w:val="24"/>
                <w:szCs w:val="24"/>
              </w:rPr>
              <w:t>Стратегии и ориентиры в культурной политике зарубежных стран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D95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</w:t>
            </w:r>
            <w:r w:rsidR="00D957A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ы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  <w:r w:rsidR="000F7ED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9</w:t>
            </w:r>
          </w:p>
          <w:p w:rsidR="00931DAA" w:rsidRDefault="00931DAA" w:rsidP="00D95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A60" w:rsidRDefault="00C55A60" w:rsidP="00C55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 беседа с обсуждением доклада/презентации</w:t>
            </w:r>
          </w:p>
          <w:p w:rsidR="006E462F" w:rsidRDefault="007436DC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6E462F" w:rsidP="007436DC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мире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0F7E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</w:t>
            </w:r>
            <w:r w:rsidR="000F7ED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10</w:t>
            </w:r>
            <w:r w:rsidR="000F7ED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11</w:t>
            </w:r>
          </w:p>
          <w:p w:rsidR="00931DAA" w:rsidRDefault="00931DAA" w:rsidP="000F7E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A60" w:rsidRDefault="00C55A60" w:rsidP="00C55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 беседа с обсуждением доклада/презентации</w:t>
            </w:r>
          </w:p>
          <w:p w:rsidR="006E462F" w:rsidRDefault="007436DC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6E462F" w:rsidP="007436D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Теория и практика культурной политики за</w:t>
            </w:r>
            <w:r w:rsidR="00711FB5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рубежом</w:t>
            </w:r>
          </w:p>
          <w:p w:rsidR="006E462F" w:rsidRPr="00113742" w:rsidRDefault="006E462F" w:rsidP="007436DC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</w:t>
            </w:r>
            <w:r w:rsidR="000F7ED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  <w:r w:rsidR="000F7ED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13</w:t>
            </w:r>
            <w:r w:rsidR="009554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(Круглый стол) </w:t>
            </w:r>
          </w:p>
          <w:p w:rsidR="00931DAA" w:rsidRDefault="00931DAA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A60" w:rsidRDefault="0095541D" w:rsidP="00C55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Круглый стол. </w:t>
            </w:r>
            <w:r w:rsidR="00C55A6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 беседа с обсуждением доклада/презентации</w:t>
            </w:r>
          </w:p>
          <w:p w:rsidR="006E462F" w:rsidRDefault="007436DC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Pr="00113742" w:rsidRDefault="006E462F" w:rsidP="007436DC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742">
              <w:rPr>
                <w:rFonts w:ascii="Times New Roman" w:hAnsi="Times New Roman"/>
                <w:sz w:val="24"/>
                <w:szCs w:val="24"/>
              </w:rPr>
              <w:t>Охрана культурно-исторического наследия как направление культурной политики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</w:t>
            </w:r>
            <w:r w:rsidR="000F7ED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</w:t>
            </w:r>
            <w:r w:rsidR="000F7ED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15</w:t>
            </w:r>
          </w:p>
          <w:p w:rsidR="00931DAA" w:rsidRDefault="00931DAA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A60" w:rsidRDefault="00C55A60" w:rsidP="00C55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 беседа с обсуждением доклада/презентации</w:t>
            </w:r>
          </w:p>
          <w:p w:rsidR="006E462F" w:rsidRDefault="007436DC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55A60" w:rsidTr="007436D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Pr="00113742" w:rsidRDefault="006E462F" w:rsidP="007436DC">
            <w:pPr>
              <w:spacing w:after="0" w:line="240" w:lineRule="auto"/>
              <w:ind w:right="150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13742">
              <w:rPr>
                <w:rFonts w:ascii="Times New Roman" w:hAnsi="Times New Roman"/>
                <w:bCs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</w:p>
          <w:p w:rsidR="006E462F" w:rsidRDefault="006E462F" w:rsidP="007436DC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2F" w:rsidRDefault="00340911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</w:t>
            </w:r>
            <w:r w:rsidR="000F7ED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16</w:t>
            </w:r>
            <w:r w:rsidR="000F7ED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17</w:t>
            </w:r>
          </w:p>
          <w:p w:rsidR="00931DAA" w:rsidRDefault="00931DAA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A60" w:rsidRDefault="00C55A60" w:rsidP="00C55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 беседа с обсуждением доклада/презентации</w:t>
            </w:r>
          </w:p>
          <w:p w:rsidR="006E462F" w:rsidRDefault="007436DC" w:rsidP="00743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6E462F" w:rsidRDefault="006E462F" w:rsidP="006E46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6289" w:rsidRDefault="002A6289" w:rsidP="002A6289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A6289" w:rsidRPr="00284B89" w:rsidRDefault="002A6289" w:rsidP="002A62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</w:t>
      </w:r>
      <w:proofErr w:type="gramStart"/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)..</w:t>
      </w:r>
      <w:proofErr w:type="gramEnd"/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Текущий контроль освоения отдельных разделов дисциплины осуществляется при помощи</w:t>
      </w:r>
      <w:r w:rsidR="007679BC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опроса и контрольных заданий</w:t>
      </w: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2A6289" w:rsidRPr="00284B89" w:rsidRDefault="002A6289" w:rsidP="002A62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Промежуточная атте</w:t>
      </w:r>
      <w:r w:rsidR="007679BC">
        <w:rPr>
          <w:rFonts w:ascii="Times New Roman" w:eastAsia="Times New Roman" w:hAnsi="Times New Roman"/>
          <w:sz w:val="24"/>
          <w:szCs w:val="24"/>
          <w:lang w:eastAsia="ru-RU"/>
        </w:rPr>
        <w:t xml:space="preserve">стация проводится в форме </w:t>
      </w: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экзамена.</w:t>
      </w:r>
    </w:p>
    <w:p w:rsidR="002A6289" w:rsidRDefault="002A6289" w:rsidP="002A62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темы контрольных работ, правила оформления реферата, эссе, презентаций (доклада) и т.п. (необходимо указать ФОС тех видов заданий, которые предусмотрены в данной программе)</w:t>
      </w:r>
    </w:p>
    <w:p w:rsidR="005E7D06" w:rsidRDefault="005E7D06" w:rsidP="005E7D0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E7D06" w:rsidRPr="005E7D06" w:rsidRDefault="005E7D06" w:rsidP="005E7D0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7D06">
        <w:rPr>
          <w:rFonts w:ascii="Times New Roman" w:hAnsi="Times New Roman"/>
          <w:b/>
          <w:sz w:val="24"/>
          <w:szCs w:val="24"/>
          <w:u w:val="single"/>
        </w:rPr>
        <w:t xml:space="preserve">Темы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E7D06">
        <w:rPr>
          <w:rFonts w:ascii="Times New Roman" w:hAnsi="Times New Roman"/>
          <w:b/>
          <w:sz w:val="24"/>
          <w:szCs w:val="24"/>
          <w:u w:val="single"/>
        </w:rPr>
        <w:t>контрольный</w:t>
      </w:r>
      <w:proofErr w:type="gramEnd"/>
      <w:r w:rsidRPr="005E7D06">
        <w:rPr>
          <w:rFonts w:ascii="Times New Roman" w:hAnsi="Times New Roman"/>
          <w:b/>
          <w:sz w:val="24"/>
          <w:szCs w:val="24"/>
          <w:u w:val="single"/>
        </w:rPr>
        <w:t xml:space="preserve"> работ</w:t>
      </w:r>
    </w:p>
    <w:p w:rsidR="005E7D06" w:rsidRPr="005E7D06" w:rsidRDefault="005E7D06" w:rsidP="005E7D06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1 Культурная политика как междисциплинарная область исследований.</w:t>
      </w:r>
    </w:p>
    <w:p w:rsidR="005E7D06" w:rsidRPr="005E7D06" w:rsidRDefault="005E7D06" w:rsidP="005E7D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2. Сущность, цели, задачи и субъекты культурной политики</w:t>
      </w:r>
    </w:p>
    <w:p w:rsidR="005E7D06" w:rsidRPr="005E7D06" w:rsidRDefault="005E7D06" w:rsidP="005E7D06">
      <w:pPr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3. История отечественной культурной политики и управления</w:t>
      </w:r>
    </w:p>
    <w:p w:rsidR="005E7D06" w:rsidRPr="005E7D06" w:rsidRDefault="005E7D06" w:rsidP="005E7D06">
      <w:pPr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5E7D06" w:rsidRPr="005E7D06" w:rsidRDefault="005E7D06" w:rsidP="005E7D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5E7D06" w:rsidRPr="005E7D06" w:rsidRDefault="005E7D06" w:rsidP="005E7D06">
      <w:pPr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 xml:space="preserve">7. Основные подотрасли культурного комплекса. Поддержка художественного творчества. </w:t>
      </w:r>
      <w:proofErr w:type="spellStart"/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Культуроохранные</w:t>
      </w:r>
      <w:proofErr w:type="spellEnd"/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технологии.</w:t>
      </w:r>
    </w:p>
    <w:p w:rsidR="005E7D06" w:rsidRPr="005E7D06" w:rsidRDefault="005E7D06" w:rsidP="005E7D06">
      <w:pPr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5E7D06" w:rsidRPr="005E7D06" w:rsidRDefault="005E7D06" w:rsidP="005E7D06">
      <w:pPr>
        <w:tabs>
          <w:tab w:val="left" w:pos="0"/>
        </w:tabs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5E7D06" w:rsidRPr="005E7D06" w:rsidRDefault="005E7D06" w:rsidP="005E7D06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 xml:space="preserve">10. Принципы культурной политики Евросоюза. </w:t>
      </w:r>
    </w:p>
    <w:p w:rsidR="005E7D06" w:rsidRPr="005E7D06" w:rsidRDefault="005E7D06" w:rsidP="005E7D06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11. Сравнительный анализ культурной политики европейский стран и РФ.</w:t>
      </w:r>
    </w:p>
    <w:p w:rsidR="005E7D06" w:rsidRPr="005E7D06" w:rsidRDefault="005E7D06" w:rsidP="005E7D06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12.. Деятельность международных организаций в сфере охраны и развития культуры.</w:t>
      </w:r>
    </w:p>
    <w:p w:rsidR="005E7D06" w:rsidRPr="005E7D06" w:rsidRDefault="005E7D06" w:rsidP="005E7D06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13. Россия и ЮНЕСКО: основные направления сотрудничества.</w:t>
      </w:r>
    </w:p>
    <w:p w:rsidR="005E7D06" w:rsidRPr="005E7D06" w:rsidRDefault="005E7D06" w:rsidP="005E7D06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bCs/>
          <w:color w:val="444444"/>
          <w:sz w:val="24"/>
          <w:szCs w:val="24"/>
          <w:lang w:eastAsia="ru-RU"/>
        </w:rPr>
        <w:t>14</w:t>
      </w:r>
      <w:r w:rsidRPr="005E7D06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</w:t>
      </w: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5E7D06" w:rsidRPr="005E7D06" w:rsidRDefault="005E7D06" w:rsidP="005E7D06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15. Развитие субкультур как одна из черт современной социокультурной ситуации.</w:t>
      </w:r>
    </w:p>
    <w:p w:rsidR="005E7D06" w:rsidRPr="005E7D06" w:rsidRDefault="005E7D06" w:rsidP="005E7D06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</w:p>
    <w:p w:rsidR="005E7D06" w:rsidRPr="002A34A5" w:rsidRDefault="002A34A5" w:rsidP="002A628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4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Вопросы к экзамену: </w:t>
      </w:r>
    </w:p>
    <w:p w:rsidR="00D25F79" w:rsidRPr="00351AF9" w:rsidRDefault="00D25F79" w:rsidP="002A34A5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AF9">
        <w:rPr>
          <w:rFonts w:ascii="Times New Roman" w:hAnsi="Times New Roman"/>
          <w:color w:val="444444"/>
          <w:sz w:val="24"/>
          <w:szCs w:val="24"/>
          <w:lang w:eastAsia="ru-RU"/>
        </w:rPr>
        <w:t>Культурная политика как междисциплинарная область исследований.</w:t>
      </w:r>
    </w:p>
    <w:p w:rsidR="00D25F79" w:rsidRPr="0042288A" w:rsidRDefault="00D25F79" w:rsidP="002A34A5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88A">
        <w:rPr>
          <w:rFonts w:ascii="Times New Roman" w:hAnsi="Times New Roman"/>
          <w:sz w:val="24"/>
          <w:szCs w:val="24"/>
        </w:rPr>
        <w:t>Государство и культу</w:t>
      </w:r>
      <w:r>
        <w:rPr>
          <w:rFonts w:ascii="Times New Roman" w:hAnsi="Times New Roman"/>
          <w:sz w:val="24"/>
          <w:szCs w:val="24"/>
        </w:rPr>
        <w:t>ра: определение, функции, типологии</w:t>
      </w:r>
      <w:r w:rsidRPr="0042288A">
        <w:rPr>
          <w:rFonts w:ascii="Times New Roman" w:hAnsi="Times New Roman"/>
          <w:sz w:val="24"/>
          <w:szCs w:val="24"/>
        </w:rPr>
        <w:t>.</w:t>
      </w:r>
    </w:p>
    <w:p w:rsidR="00D25F79" w:rsidRPr="00DE28AD" w:rsidRDefault="00D25F79" w:rsidP="002A34A5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8AD">
        <w:rPr>
          <w:rFonts w:ascii="Times New Roman" w:hAnsi="Times New Roman"/>
          <w:color w:val="444444"/>
          <w:sz w:val="24"/>
          <w:szCs w:val="24"/>
        </w:rPr>
        <w:t>Сущность,</w:t>
      </w:r>
      <w:r>
        <w:rPr>
          <w:rFonts w:ascii="Times New Roman" w:hAnsi="Times New Roman"/>
          <w:color w:val="444444"/>
          <w:sz w:val="24"/>
          <w:szCs w:val="24"/>
        </w:rPr>
        <w:t xml:space="preserve"> определения, </w:t>
      </w:r>
      <w:r w:rsidRPr="00DE28AD">
        <w:rPr>
          <w:rFonts w:ascii="Times New Roman" w:hAnsi="Times New Roman"/>
          <w:color w:val="444444"/>
          <w:sz w:val="24"/>
          <w:szCs w:val="24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</w:rPr>
        <w:t xml:space="preserve">цели, задачи  </w:t>
      </w:r>
      <w:r w:rsidRPr="00DE28AD">
        <w:rPr>
          <w:rFonts w:ascii="Times New Roman" w:hAnsi="Times New Roman"/>
          <w:color w:val="444444"/>
          <w:sz w:val="24"/>
          <w:szCs w:val="24"/>
        </w:rPr>
        <w:t xml:space="preserve"> культурной политики</w:t>
      </w:r>
      <w:r w:rsidRPr="00DE28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Россия.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«Основы государственной культурной политики», утверждённые указом Президента РФ от 2014 г. Общая характеристика.</w:t>
      </w:r>
    </w:p>
    <w:p w:rsidR="00D25F79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74588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История отечественной культурной политики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первой половины </w:t>
      </w:r>
      <w:r>
        <w:rPr>
          <w:rFonts w:ascii="Times New Roman" w:hAnsi="Times New Roman"/>
          <w:color w:val="444444"/>
          <w:sz w:val="24"/>
          <w:szCs w:val="24"/>
          <w:lang w:val="en-US" w:eastAsia="ru-RU"/>
        </w:rPr>
        <w:t>XVIII</w:t>
      </w:r>
      <w:r w:rsidRPr="00DE28AD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века. Роль Петра </w:t>
      </w:r>
      <w:r>
        <w:rPr>
          <w:rFonts w:ascii="Times New Roman" w:hAnsi="Times New Roman"/>
          <w:color w:val="444444"/>
          <w:sz w:val="24"/>
          <w:szCs w:val="24"/>
          <w:lang w:val="en-US" w:eastAsia="ru-RU"/>
        </w:rPr>
        <w:t>I.</w:t>
      </w:r>
    </w:p>
    <w:p w:rsidR="00D25F79" w:rsidRPr="00DE28AD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588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История отечественной культурной политики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второй половины </w:t>
      </w:r>
      <w:r>
        <w:rPr>
          <w:rFonts w:ascii="Times New Roman" w:hAnsi="Times New Roman"/>
          <w:color w:val="444444"/>
          <w:sz w:val="24"/>
          <w:szCs w:val="24"/>
          <w:lang w:val="en-US" w:eastAsia="ru-RU"/>
        </w:rPr>
        <w:t>XVIII</w:t>
      </w:r>
      <w:r w:rsidRPr="00DE28AD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века. Роль Екатерины </w:t>
      </w:r>
      <w:r>
        <w:rPr>
          <w:rFonts w:ascii="Times New Roman" w:hAnsi="Times New Roman"/>
          <w:color w:val="444444"/>
          <w:sz w:val="24"/>
          <w:szCs w:val="24"/>
          <w:lang w:val="en-US" w:eastAsia="ru-RU"/>
        </w:rPr>
        <w:t>II.</w:t>
      </w:r>
    </w:p>
    <w:p w:rsidR="00D25F79" w:rsidRPr="00DE28AD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588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История отечественной культурной политики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первой  половины </w:t>
      </w:r>
      <w:r>
        <w:rPr>
          <w:rFonts w:ascii="Times New Roman" w:hAnsi="Times New Roman"/>
          <w:color w:val="444444"/>
          <w:sz w:val="24"/>
          <w:szCs w:val="24"/>
          <w:lang w:val="en-US" w:eastAsia="ru-RU"/>
        </w:rPr>
        <w:t>XIX</w:t>
      </w:r>
      <w:r w:rsidRPr="00DE28AD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века.</w:t>
      </w: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</w:p>
    <w:p w:rsidR="00D25F79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74588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История отечественной культурной политики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второй  половины </w:t>
      </w:r>
      <w:r>
        <w:rPr>
          <w:rFonts w:ascii="Times New Roman" w:hAnsi="Times New Roman"/>
          <w:color w:val="444444"/>
          <w:sz w:val="24"/>
          <w:szCs w:val="24"/>
          <w:lang w:val="en-US" w:eastAsia="ru-RU"/>
        </w:rPr>
        <w:t>XIX</w:t>
      </w:r>
      <w:r w:rsidRPr="00DE28AD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века.</w:t>
      </w:r>
    </w:p>
    <w:p w:rsidR="00D25F79" w:rsidRPr="00DE28AD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Культурная политика России в начале ХХ века (дореволюционный этап).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Культурная политика в РСФСР: создание государственной системы архивов, музеев, библиотек в 1918 - 1930 гг.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Культурная политика в СССР 1930-1953 гг.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Культурная политика  СССР с 1953 по 1964 г. Культура «Оттепели».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Культурная политика СССР с 1965 по 80-е годы ХХ века.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lastRenderedPageBreak/>
        <w:t>Культурная политика России 90-х ХХ века.</w:t>
      </w:r>
    </w:p>
    <w:p w:rsidR="00D25F79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5880">
        <w:rPr>
          <w:rFonts w:ascii="Times New Roman" w:hAnsi="Times New Roman"/>
          <w:sz w:val="24"/>
          <w:szCs w:val="24"/>
        </w:rPr>
        <w:t>Культурная политика РФ в области  русского языка, языка народов РФ, отечественной литературы.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Культурная политика как способ преодоления кризисных явлений в современной культуре и обществе России. 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88A">
        <w:rPr>
          <w:rFonts w:ascii="Times New Roman" w:hAnsi="Times New Roman"/>
          <w:sz w:val="24"/>
          <w:szCs w:val="24"/>
        </w:rPr>
        <w:t>Культурная политика РФ в области культурного наследия народов РФ.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«Стратегия государственной культурной политики до 2030 года». Три сценария.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Основные подотрасли культурного комплекса. Поддержка художественного творчества. 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sz w:val="24"/>
          <w:szCs w:val="24"/>
        </w:rPr>
        <w:t>Цели и задачи, приоритетные направления реализации «Стратегии государственной культурной политики до 2030 года».</w:t>
      </w: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Образование как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институт, его функции, образование как </w:t>
      </w: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инструмент культурной политики.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Система подготовки специалистов в области культуры и искусства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Механизмы реализации «Стратегии государственной культурной политики до 2030 года».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Принципы и модели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культурной политики</w:t>
      </w: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 xml:space="preserve">Охрана памятников культуры в современной России. 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Деятельность международных организаций в сфере охраны и развития культуры</w:t>
      </w:r>
      <w:r w:rsidRPr="00D7588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Россия и ЮНЕСКО: основные направления сотрудничества</w:t>
      </w:r>
      <w:r w:rsidRPr="00D7588A">
        <w:rPr>
          <w:rFonts w:ascii="Times New Roman" w:hAnsi="Times New Roman"/>
          <w:sz w:val="24"/>
          <w:szCs w:val="24"/>
          <w:lang w:eastAsia="ru-RU"/>
        </w:rPr>
        <w:t>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Развитие субкультур как одна из черт современной социокультурной ситуации.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Культурная политика и цензура.</w:t>
      </w:r>
    </w:p>
    <w:p w:rsidR="00D25F79" w:rsidRPr="00351AF9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О</w:t>
      </w:r>
      <w:r w:rsidRPr="00351AF9">
        <w:rPr>
          <w:rFonts w:ascii="Times New Roman" w:hAnsi="Times New Roman"/>
          <w:bCs/>
          <w:color w:val="444444"/>
          <w:sz w:val="24"/>
          <w:szCs w:val="24"/>
          <w:lang w:eastAsia="ru-RU"/>
        </w:rPr>
        <w:t xml:space="preserve">сновные подотрасли культурного </w:t>
      </w:r>
      <w:proofErr w:type="gramStart"/>
      <w:r w:rsidRPr="00351AF9">
        <w:rPr>
          <w:rFonts w:ascii="Times New Roman" w:hAnsi="Times New Roman"/>
          <w:bCs/>
          <w:color w:val="444444"/>
          <w:sz w:val="24"/>
          <w:szCs w:val="24"/>
          <w:lang w:eastAsia="ru-RU"/>
        </w:rPr>
        <w:t>комплекса..</w:t>
      </w:r>
      <w:proofErr w:type="gramEnd"/>
      <w:r w:rsidRPr="00351AF9">
        <w:rPr>
          <w:rFonts w:ascii="Times New Roman" w:hAnsi="Times New Roman"/>
          <w:bCs/>
          <w:color w:val="444444"/>
          <w:sz w:val="24"/>
          <w:szCs w:val="24"/>
          <w:lang w:eastAsia="ru-RU"/>
        </w:rPr>
        <w:t xml:space="preserve"> 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bCs/>
          <w:color w:val="444444"/>
          <w:sz w:val="24"/>
          <w:szCs w:val="24"/>
          <w:lang w:eastAsia="ru-RU"/>
        </w:rPr>
        <w:t xml:space="preserve">Образование как инструмент культурной политики. 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bCs/>
          <w:color w:val="444444"/>
          <w:sz w:val="24"/>
          <w:szCs w:val="24"/>
          <w:lang w:eastAsia="ru-RU"/>
        </w:rPr>
        <w:t>Система подготовки специалистов в области культуры и искусства.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Культурная политика и культурная элита</w:t>
      </w:r>
      <w:r w:rsidRPr="00D7588A">
        <w:rPr>
          <w:rFonts w:ascii="Times New Roman" w:hAnsi="Times New Roman"/>
          <w:sz w:val="24"/>
          <w:szCs w:val="24"/>
        </w:rPr>
        <w:t>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bCs/>
          <w:color w:val="444444"/>
          <w:sz w:val="24"/>
          <w:szCs w:val="24"/>
          <w:lang w:eastAsia="ru-RU"/>
        </w:rPr>
        <w:t>Культурная политика США.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bCs/>
          <w:color w:val="444444"/>
          <w:sz w:val="24"/>
          <w:szCs w:val="24"/>
          <w:lang w:eastAsia="ru-RU"/>
        </w:rPr>
        <w:t>Культурная политика Германии.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bCs/>
          <w:color w:val="444444"/>
          <w:sz w:val="24"/>
          <w:szCs w:val="24"/>
          <w:lang w:eastAsia="ru-RU"/>
        </w:rPr>
        <w:t>Культурная политика Франции.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bCs/>
          <w:color w:val="444444"/>
          <w:sz w:val="24"/>
          <w:szCs w:val="24"/>
          <w:lang w:eastAsia="ru-RU"/>
        </w:rPr>
        <w:t xml:space="preserve">Культурная политики Великобритании. 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Культурная политика Китая.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Культурная политика Японии.</w:t>
      </w:r>
    </w:p>
    <w:p w:rsidR="00D25F79" w:rsidRPr="00D7588A" w:rsidRDefault="00D25F79" w:rsidP="002A34A5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Культурная политика Финляндии.</w:t>
      </w:r>
    </w:p>
    <w:p w:rsidR="00E97831" w:rsidRDefault="00E97831" w:rsidP="00E97831">
      <w:pPr>
        <w:pStyle w:val="4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презентации </w:t>
      </w:r>
    </w:p>
    <w:p w:rsidR="00E97831" w:rsidRDefault="00E97831" w:rsidP="00E978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презентации осуществляется по следующей схеме:</w:t>
      </w:r>
    </w:p>
    <w:p w:rsidR="00E97831" w:rsidRDefault="00E97831" w:rsidP="00E978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Название проекта, цель, задачи, синтез форм, средства, методы, содержание, ожидаемый результат проекта. </w:t>
      </w:r>
    </w:p>
    <w:p w:rsidR="00E97831" w:rsidRDefault="00E97831" w:rsidP="00E978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Целевая аудитория – студенты. Сфера реализации на выбор (художественная культура, духовно-нравственная культура, художественно-творческая деятельность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, ,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профориентация и т.п.).</w:t>
      </w:r>
    </w:p>
    <w:p w:rsidR="00E97831" w:rsidRDefault="00E97831" w:rsidP="00E978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компьютерной презентации:</w:t>
      </w:r>
    </w:p>
    <w:p w:rsidR="00E97831" w:rsidRDefault="00E97831" w:rsidP="00E978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титульный лист с входными данными;</w:t>
      </w:r>
    </w:p>
    <w:p w:rsidR="00E97831" w:rsidRDefault="00E97831" w:rsidP="00E978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текст хорошо написан, и сформированные идеи ясно изложены и структурированы в презентации;</w:t>
      </w:r>
    </w:p>
    <w:p w:rsidR="00E97831" w:rsidRDefault="00E97831" w:rsidP="00E978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отражена суть вопроса;</w:t>
      </w:r>
    </w:p>
    <w:p w:rsidR="00E97831" w:rsidRDefault="00E97831" w:rsidP="00E978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слайды представлены в логической последовательности;</w:t>
      </w:r>
    </w:p>
    <w:p w:rsidR="00E97831" w:rsidRDefault="00E97831" w:rsidP="00E9783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 список источников информации.</w:t>
      </w:r>
    </w:p>
    <w:p w:rsidR="002A6289" w:rsidRDefault="00E44BEF" w:rsidP="002A62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Вопросы к экзамену:</w:t>
      </w:r>
    </w:p>
    <w:p w:rsidR="00E44BEF" w:rsidRDefault="00E44BEF" w:rsidP="002A62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6289" w:rsidRDefault="002A6289" w:rsidP="002A628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6.1. Система оценивания</w:t>
      </w:r>
    </w:p>
    <w:p w:rsidR="002A6289" w:rsidRDefault="002A6289" w:rsidP="002A62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1849"/>
        <w:gridCol w:w="5863"/>
      </w:tblGrid>
      <w:tr w:rsidR="002A6289" w:rsidTr="0006749F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6" w:type="pct"/>
            <w:tcBorders>
              <w:top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A6289" w:rsidTr="0006749F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A6289" w:rsidTr="0006749F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6289" w:rsidRDefault="00E44BEF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2A6289" w:rsidTr="0006749F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2A6289" w:rsidTr="0006749F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6289" w:rsidRDefault="002A6289" w:rsidP="00E44B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контрольная работа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2A6289" w:rsidTr="0006749F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89" w:rsidRDefault="002A6289" w:rsidP="00E44B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контрольная работа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89" w:rsidRDefault="00E44BEF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ПК-12</w:t>
            </w: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2A6289" w:rsidTr="0006749F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экзамен, 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2A6289" w:rsidRDefault="00E44BEF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ПК-3</w:t>
            </w:r>
          </w:p>
          <w:p w:rsidR="002A6289" w:rsidRDefault="00E44BEF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ПК-12</w:t>
            </w:r>
          </w:p>
        </w:tc>
        <w:tc>
          <w:tcPr>
            <w:tcW w:w="3106" w:type="pct"/>
            <w:tcBorders>
              <w:top w:val="single" w:sz="4" w:space="0" w:color="auto"/>
              <w:bottom w:val="single" w:sz="4" w:space="0" w:color="auto"/>
            </w:tcBorders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A6289" w:rsidRDefault="002A6289" w:rsidP="002A628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</w:p>
    <w:p w:rsidR="002A6289" w:rsidRDefault="002A6289" w:rsidP="002A62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A6289" w:rsidRDefault="002A6289" w:rsidP="002A62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A6289" w:rsidTr="0006749F">
        <w:trPr>
          <w:tblHeader/>
        </w:trPr>
        <w:tc>
          <w:tcPr>
            <w:tcW w:w="2126" w:type="dxa"/>
            <w:shd w:val="clear" w:color="auto" w:fill="auto"/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2A6289" w:rsidTr="0006749F">
        <w:trPr>
          <w:trHeight w:val="705"/>
        </w:trPr>
        <w:tc>
          <w:tcPr>
            <w:tcW w:w="2126" w:type="dxa"/>
            <w:shd w:val="clear" w:color="auto" w:fill="auto"/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A6289" w:rsidTr="0006749F">
        <w:trPr>
          <w:trHeight w:val="1649"/>
        </w:trPr>
        <w:tc>
          <w:tcPr>
            <w:tcW w:w="2126" w:type="dxa"/>
            <w:shd w:val="clear" w:color="auto" w:fill="auto"/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 по существу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излагает его на занятиях и в ходе промежуточной аттестации, не допуская существенных неточностей.  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обучающемуся с учётом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результатов текущей и промежуточной аттестации.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2A6289" w:rsidTr="0006749F">
        <w:trPr>
          <w:trHeight w:val="1407"/>
        </w:trPr>
        <w:tc>
          <w:tcPr>
            <w:tcW w:w="2126" w:type="dxa"/>
            <w:shd w:val="clear" w:color="auto" w:fill="auto"/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A6289" w:rsidTr="0006749F">
        <w:trPr>
          <w:trHeight w:val="415"/>
        </w:trPr>
        <w:tc>
          <w:tcPr>
            <w:tcW w:w="2126" w:type="dxa"/>
            <w:shd w:val="clear" w:color="auto" w:fill="auto"/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A6289" w:rsidRDefault="002A6289" w:rsidP="000674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2A6289" w:rsidRDefault="002A6289" w:rsidP="002A628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A6289" w:rsidRDefault="002A6289" w:rsidP="002A628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2A6289" w:rsidRDefault="002A6289" w:rsidP="002A628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Приводятся </w:t>
      </w:r>
      <w:r w:rsidRPr="00C810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примеры оценочных средств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в соответствии со структурой дисциплины и системой контроля: варианты тестов (демоверсии), вариант контрольной работы (демоверсия), тематика письменных работ, примерные экзаменационные вопросы, типовые задачи, кейсы и т.п. </w:t>
      </w:r>
      <w:r w:rsidRPr="00C810D3">
        <w:rPr>
          <w:rFonts w:ascii="Times New Roman" w:eastAsia="Times New Roman" w:hAnsi="Times New Roman"/>
          <w:i/>
          <w:sz w:val="24"/>
          <w:szCs w:val="24"/>
          <w:lang w:eastAsia="ru-RU"/>
        </w:rPr>
        <w:t>Оценочными средства должны быть обеспечены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все формы текущего контроля и промежуточной аттестации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Они должны быть ориентированы на проверку сформированности конкретных компетенций, а также знаний, умений и владений. Оценочные средства (их разделы, конкретные задания и вопросы) </w:t>
      </w:r>
      <w:r w:rsidRPr="00C810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должны содержать указания на те компетенции (их части), сформированность которых эти средства проверяют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927ED2" w:rsidRDefault="00927ED2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550C2" w:rsidRPr="00927ED2" w:rsidRDefault="00927ED2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927ED2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Вопросы к экзамену: </w:t>
      </w:r>
    </w:p>
    <w:p w:rsidR="00D25F79" w:rsidRPr="00351AF9" w:rsidRDefault="00D25F79" w:rsidP="00A8771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AF9"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Культурная политика как междисциплинарная область исследований.</w:t>
      </w:r>
    </w:p>
    <w:p w:rsidR="00D25F79" w:rsidRPr="0042288A" w:rsidRDefault="00D25F79" w:rsidP="00A8771F">
      <w:pPr>
        <w:pStyle w:val="a7"/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88A">
        <w:rPr>
          <w:rFonts w:ascii="Times New Roman" w:hAnsi="Times New Roman"/>
          <w:sz w:val="24"/>
          <w:szCs w:val="24"/>
        </w:rPr>
        <w:t>Государство и культу</w:t>
      </w:r>
      <w:r>
        <w:rPr>
          <w:rFonts w:ascii="Times New Roman" w:hAnsi="Times New Roman"/>
          <w:sz w:val="24"/>
          <w:szCs w:val="24"/>
        </w:rPr>
        <w:t>ра: определение, функции, типологии</w:t>
      </w:r>
      <w:r w:rsidRPr="0042288A">
        <w:rPr>
          <w:rFonts w:ascii="Times New Roman" w:hAnsi="Times New Roman"/>
          <w:sz w:val="24"/>
          <w:szCs w:val="24"/>
        </w:rPr>
        <w:t>.</w:t>
      </w:r>
    </w:p>
    <w:p w:rsidR="00D25F79" w:rsidRPr="00DE28AD" w:rsidRDefault="00D25F79" w:rsidP="00A8771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8AD">
        <w:rPr>
          <w:rFonts w:ascii="Times New Roman" w:hAnsi="Times New Roman"/>
          <w:color w:val="444444"/>
          <w:sz w:val="24"/>
          <w:szCs w:val="24"/>
        </w:rPr>
        <w:t>Сущность,</w:t>
      </w:r>
      <w:r>
        <w:rPr>
          <w:rFonts w:ascii="Times New Roman" w:hAnsi="Times New Roman"/>
          <w:color w:val="444444"/>
          <w:sz w:val="24"/>
          <w:szCs w:val="24"/>
        </w:rPr>
        <w:t xml:space="preserve"> определения, </w:t>
      </w:r>
      <w:r w:rsidRPr="00DE28AD">
        <w:rPr>
          <w:rFonts w:ascii="Times New Roman" w:hAnsi="Times New Roman"/>
          <w:color w:val="444444"/>
          <w:sz w:val="24"/>
          <w:szCs w:val="24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</w:rPr>
        <w:t xml:space="preserve">цели, задачи  </w:t>
      </w:r>
      <w:r w:rsidRPr="00DE28AD">
        <w:rPr>
          <w:rFonts w:ascii="Times New Roman" w:hAnsi="Times New Roman"/>
          <w:color w:val="444444"/>
          <w:sz w:val="24"/>
          <w:szCs w:val="24"/>
        </w:rPr>
        <w:t xml:space="preserve"> культурной политики</w:t>
      </w:r>
      <w:r w:rsidRPr="00DE28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Россия.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«Основы государственной культурной политики», утверждённые указом Президента РФ от 2014 г. Общая характеристика.</w:t>
      </w:r>
    </w:p>
    <w:p w:rsidR="00D25F79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74588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История отечественной культурной политики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первой половины </w:t>
      </w:r>
      <w:r>
        <w:rPr>
          <w:rFonts w:ascii="Times New Roman" w:hAnsi="Times New Roman"/>
          <w:color w:val="444444"/>
          <w:sz w:val="24"/>
          <w:szCs w:val="24"/>
          <w:lang w:val="en-US" w:eastAsia="ru-RU"/>
        </w:rPr>
        <w:t>XVIII</w:t>
      </w:r>
      <w:r w:rsidRPr="00DE28AD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века. Роль Петра </w:t>
      </w:r>
      <w:r>
        <w:rPr>
          <w:rFonts w:ascii="Times New Roman" w:hAnsi="Times New Roman"/>
          <w:color w:val="444444"/>
          <w:sz w:val="24"/>
          <w:szCs w:val="24"/>
          <w:lang w:val="en-US" w:eastAsia="ru-RU"/>
        </w:rPr>
        <w:t>I.</w:t>
      </w:r>
    </w:p>
    <w:p w:rsidR="00D25F79" w:rsidRPr="00DE28AD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588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История отечественной культурной политики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второй половины </w:t>
      </w:r>
      <w:r>
        <w:rPr>
          <w:rFonts w:ascii="Times New Roman" w:hAnsi="Times New Roman"/>
          <w:color w:val="444444"/>
          <w:sz w:val="24"/>
          <w:szCs w:val="24"/>
          <w:lang w:val="en-US" w:eastAsia="ru-RU"/>
        </w:rPr>
        <w:t>XVIII</w:t>
      </w:r>
      <w:r w:rsidRPr="00DE28AD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века. Роль Екатерины </w:t>
      </w:r>
      <w:r>
        <w:rPr>
          <w:rFonts w:ascii="Times New Roman" w:hAnsi="Times New Roman"/>
          <w:color w:val="444444"/>
          <w:sz w:val="24"/>
          <w:szCs w:val="24"/>
          <w:lang w:val="en-US" w:eastAsia="ru-RU"/>
        </w:rPr>
        <w:t>II.</w:t>
      </w:r>
    </w:p>
    <w:p w:rsidR="00D25F79" w:rsidRPr="00DE28AD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588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История отечественной культурной политики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первой  половины </w:t>
      </w:r>
      <w:r>
        <w:rPr>
          <w:rFonts w:ascii="Times New Roman" w:hAnsi="Times New Roman"/>
          <w:color w:val="444444"/>
          <w:sz w:val="24"/>
          <w:szCs w:val="24"/>
          <w:lang w:val="en-US" w:eastAsia="ru-RU"/>
        </w:rPr>
        <w:t>XIX</w:t>
      </w:r>
      <w:r w:rsidRPr="00DE28AD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века.</w:t>
      </w: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</w:p>
    <w:p w:rsidR="00D25F79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74588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История отечественной культурной политики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второй  половины </w:t>
      </w:r>
      <w:r>
        <w:rPr>
          <w:rFonts w:ascii="Times New Roman" w:hAnsi="Times New Roman"/>
          <w:color w:val="444444"/>
          <w:sz w:val="24"/>
          <w:szCs w:val="24"/>
          <w:lang w:val="en-US" w:eastAsia="ru-RU"/>
        </w:rPr>
        <w:t>XIX</w:t>
      </w:r>
      <w:r w:rsidRPr="00DE28AD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века.</w:t>
      </w:r>
    </w:p>
    <w:p w:rsidR="00D25F79" w:rsidRPr="00DE28AD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Культурная политика России в начале ХХ века (дореволюционный этап).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Культурная политика в РСФСР: создание государственной системы архивов, музеев, библиотек в 1918 - 1930 гг.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Культурная политика в СССР 1930-1953 гг.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Культурная политика  СССР с 1953 по 1964 г. Культура «Оттепели».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Культурная политика СССР с 1965 по 80-е годы ХХ века.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Культурная политика России 90-х ХХ века.</w:t>
      </w:r>
    </w:p>
    <w:p w:rsidR="00D25F79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5880">
        <w:rPr>
          <w:rFonts w:ascii="Times New Roman" w:hAnsi="Times New Roman"/>
          <w:sz w:val="24"/>
          <w:szCs w:val="24"/>
        </w:rPr>
        <w:t>Культурная политика РФ в области  русского языка, языка народов РФ, отечественной литературы.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Культурная политика как способ преодоления кризисных явлений в современной культуре и обществе России. 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88A">
        <w:rPr>
          <w:rFonts w:ascii="Times New Roman" w:hAnsi="Times New Roman"/>
          <w:sz w:val="24"/>
          <w:szCs w:val="24"/>
        </w:rPr>
        <w:t>Культурная политика РФ в области культурного наследия народов РФ.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«Стратегия государственной культурной политики до 2030 года». Три сценария.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Основные подотрасли культурного комплекса. Поддержка художественного творчества. 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sz w:val="24"/>
          <w:szCs w:val="24"/>
        </w:rPr>
        <w:t>Цели и задачи, приоритетные направления реализации «Стратегии государственной культурной политики до 2030 года».</w:t>
      </w: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Образование как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институт, его функции, образование как </w:t>
      </w: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инструмент культурной политики.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Система подготовки специалистов в области культуры и искусства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Механизмы реализации «Стратегии государственной культурной политики до 2030 года».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Принципы и модели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культурной политики</w:t>
      </w: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 xml:space="preserve">Охрана памятников культуры в современной России. 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Деятельность международных организаций в сфере охраны и развития культуры</w:t>
      </w:r>
      <w:r w:rsidRPr="00D7588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Россия и ЮНЕСКО: основные направления сотрудничества</w:t>
      </w:r>
      <w:r w:rsidRPr="00D7588A">
        <w:rPr>
          <w:rFonts w:ascii="Times New Roman" w:hAnsi="Times New Roman"/>
          <w:sz w:val="24"/>
          <w:szCs w:val="24"/>
          <w:lang w:eastAsia="ru-RU"/>
        </w:rPr>
        <w:t>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Развитие субкультур как одна из черт современной социокультурной ситуации.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Культурная политика и цензура.</w:t>
      </w:r>
    </w:p>
    <w:p w:rsidR="00D25F79" w:rsidRPr="00351AF9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О</w:t>
      </w:r>
      <w:r w:rsidRPr="00351AF9">
        <w:rPr>
          <w:rFonts w:ascii="Times New Roman" w:hAnsi="Times New Roman"/>
          <w:bCs/>
          <w:color w:val="444444"/>
          <w:sz w:val="24"/>
          <w:szCs w:val="24"/>
          <w:lang w:eastAsia="ru-RU"/>
        </w:rPr>
        <w:t xml:space="preserve">сновные подотрасли культурного </w:t>
      </w:r>
      <w:proofErr w:type="gramStart"/>
      <w:r w:rsidRPr="00351AF9">
        <w:rPr>
          <w:rFonts w:ascii="Times New Roman" w:hAnsi="Times New Roman"/>
          <w:bCs/>
          <w:color w:val="444444"/>
          <w:sz w:val="24"/>
          <w:szCs w:val="24"/>
          <w:lang w:eastAsia="ru-RU"/>
        </w:rPr>
        <w:t>комплекса..</w:t>
      </w:r>
      <w:proofErr w:type="gramEnd"/>
      <w:r w:rsidRPr="00351AF9">
        <w:rPr>
          <w:rFonts w:ascii="Times New Roman" w:hAnsi="Times New Roman"/>
          <w:bCs/>
          <w:color w:val="444444"/>
          <w:sz w:val="24"/>
          <w:szCs w:val="24"/>
          <w:lang w:eastAsia="ru-RU"/>
        </w:rPr>
        <w:t xml:space="preserve"> 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bCs/>
          <w:color w:val="444444"/>
          <w:sz w:val="24"/>
          <w:szCs w:val="24"/>
          <w:lang w:eastAsia="ru-RU"/>
        </w:rPr>
        <w:t xml:space="preserve">Образование как инструмент культурной политики. 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bCs/>
          <w:color w:val="444444"/>
          <w:sz w:val="24"/>
          <w:szCs w:val="24"/>
          <w:lang w:eastAsia="ru-RU"/>
        </w:rPr>
        <w:t>Система подготовки специалистов в области культуры и искусства.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color w:val="444444"/>
          <w:sz w:val="24"/>
          <w:szCs w:val="24"/>
          <w:lang w:eastAsia="ru-RU"/>
        </w:rPr>
        <w:t>Культурная политика и культурная элита</w:t>
      </w:r>
      <w:r w:rsidRPr="00D7588A">
        <w:rPr>
          <w:rFonts w:ascii="Times New Roman" w:hAnsi="Times New Roman"/>
          <w:sz w:val="24"/>
          <w:szCs w:val="24"/>
        </w:rPr>
        <w:t>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bCs/>
          <w:color w:val="444444"/>
          <w:sz w:val="24"/>
          <w:szCs w:val="24"/>
          <w:lang w:eastAsia="ru-RU"/>
        </w:rPr>
        <w:t>Культурная политика США.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bCs/>
          <w:color w:val="444444"/>
          <w:sz w:val="24"/>
          <w:szCs w:val="24"/>
          <w:lang w:eastAsia="ru-RU"/>
        </w:rPr>
        <w:t>Культурная политика Германии.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bCs/>
          <w:color w:val="444444"/>
          <w:sz w:val="24"/>
          <w:szCs w:val="24"/>
          <w:lang w:eastAsia="ru-RU"/>
        </w:rPr>
        <w:t>Культурная политика Франции.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  <w:r w:rsidRPr="00D7588A">
        <w:rPr>
          <w:rFonts w:ascii="Times New Roman" w:hAnsi="Times New Roman"/>
          <w:bCs/>
          <w:color w:val="444444"/>
          <w:sz w:val="24"/>
          <w:szCs w:val="24"/>
          <w:lang w:eastAsia="ru-RU"/>
        </w:rPr>
        <w:t xml:space="preserve">Культурная политики Великобритании. 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Культурная политика Китая.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Культурная политика Японии.</w:t>
      </w:r>
    </w:p>
    <w:p w:rsidR="00D25F79" w:rsidRPr="00D7588A" w:rsidRDefault="00D25F79" w:rsidP="00A8771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8A">
        <w:rPr>
          <w:rFonts w:ascii="Times New Roman" w:hAnsi="Times New Roman"/>
          <w:sz w:val="24"/>
          <w:szCs w:val="24"/>
        </w:rPr>
        <w:t>Культурная политика Финляндии.</w:t>
      </w:r>
    </w:p>
    <w:p w:rsidR="00D25F79" w:rsidRPr="00351AF9" w:rsidRDefault="00D25F79" w:rsidP="00D25F7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27ED2" w:rsidRPr="005E7D06" w:rsidRDefault="00927ED2" w:rsidP="00927ED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7D06">
        <w:rPr>
          <w:rFonts w:ascii="Times New Roman" w:hAnsi="Times New Roman"/>
          <w:b/>
          <w:sz w:val="24"/>
          <w:szCs w:val="24"/>
          <w:u w:val="single"/>
        </w:rPr>
        <w:t xml:space="preserve">Темы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E7D06">
        <w:rPr>
          <w:rFonts w:ascii="Times New Roman" w:hAnsi="Times New Roman"/>
          <w:b/>
          <w:sz w:val="24"/>
          <w:szCs w:val="24"/>
          <w:u w:val="single"/>
        </w:rPr>
        <w:t>контрольный</w:t>
      </w:r>
      <w:proofErr w:type="gramEnd"/>
      <w:r w:rsidRPr="005E7D06">
        <w:rPr>
          <w:rFonts w:ascii="Times New Roman" w:hAnsi="Times New Roman"/>
          <w:b/>
          <w:sz w:val="24"/>
          <w:szCs w:val="24"/>
          <w:u w:val="single"/>
        </w:rPr>
        <w:t xml:space="preserve"> работ</w:t>
      </w:r>
    </w:p>
    <w:p w:rsidR="00927ED2" w:rsidRPr="005E7D06" w:rsidRDefault="00927ED2" w:rsidP="00927ED2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1 Культурная политика как междисциплинарная область исследований.</w:t>
      </w:r>
    </w:p>
    <w:p w:rsidR="00927ED2" w:rsidRPr="005E7D06" w:rsidRDefault="00927ED2" w:rsidP="00927E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2. Сущность, цели, задачи и субъекты культурной политики</w:t>
      </w:r>
    </w:p>
    <w:p w:rsidR="00927ED2" w:rsidRPr="005E7D06" w:rsidRDefault="00927ED2" w:rsidP="00927ED2">
      <w:pPr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3. История отечественной культурной политики и управления</w:t>
      </w:r>
    </w:p>
    <w:p w:rsidR="00927ED2" w:rsidRPr="005E7D06" w:rsidRDefault="00927ED2" w:rsidP="00927ED2">
      <w:pPr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927ED2" w:rsidRPr="005E7D06" w:rsidRDefault="00927ED2" w:rsidP="00927E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927ED2" w:rsidRPr="005E7D06" w:rsidRDefault="00927ED2" w:rsidP="00927ED2">
      <w:pPr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 xml:space="preserve">7. Основные подотрасли культурного комплекса. Поддержка художественного творчества. </w:t>
      </w:r>
      <w:proofErr w:type="spellStart"/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Культуроохранные</w:t>
      </w:r>
      <w:proofErr w:type="spellEnd"/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технологии.</w:t>
      </w:r>
    </w:p>
    <w:p w:rsidR="00927ED2" w:rsidRPr="005E7D06" w:rsidRDefault="00927ED2" w:rsidP="00927ED2">
      <w:pPr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927ED2" w:rsidRPr="005E7D06" w:rsidRDefault="00927ED2" w:rsidP="00927ED2">
      <w:pPr>
        <w:tabs>
          <w:tab w:val="left" w:pos="0"/>
        </w:tabs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927ED2" w:rsidRPr="005E7D06" w:rsidRDefault="00927ED2" w:rsidP="00927ED2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 xml:space="preserve">10. Принципы культурной политики Евросоюза. </w:t>
      </w:r>
    </w:p>
    <w:p w:rsidR="00927ED2" w:rsidRPr="005E7D06" w:rsidRDefault="00927ED2" w:rsidP="00927ED2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11. Сравнительный анализ культурной политики европейский стран и РФ.</w:t>
      </w:r>
    </w:p>
    <w:p w:rsidR="00927ED2" w:rsidRPr="005E7D06" w:rsidRDefault="00927ED2" w:rsidP="00927ED2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12.. Деятельность международных организаций в сфере охраны и развития культуры.</w:t>
      </w:r>
    </w:p>
    <w:p w:rsidR="00927ED2" w:rsidRPr="005E7D06" w:rsidRDefault="00927ED2" w:rsidP="00927ED2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13. Россия и ЮНЕСКО: основные направления сотрудничества.</w:t>
      </w:r>
    </w:p>
    <w:p w:rsidR="00927ED2" w:rsidRPr="005E7D06" w:rsidRDefault="00927ED2" w:rsidP="00927ED2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bCs/>
          <w:color w:val="444444"/>
          <w:sz w:val="24"/>
          <w:szCs w:val="24"/>
          <w:lang w:eastAsia="ru-RU"/>
        </w:rPr>
        <w:t>14</w:t>
      </w:r>
      <w:r w:rsidRPr="005E7D06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</w:t>
      </w: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Национализация историко-культурного достояния в РСФСР: создание государственной системы архивов, му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зеев, библиотек</w:t>
      </w: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.</w:t>
      </w:r>
    </w:p>
    <w:p w:rsidR="00927ED2" w:rsidRPr="005E7D06" w:rsidRDefault="00927ED2" w:rsidP="00927ED2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15. Развитие субкультур как одна из черт современной социокультурной ситуации.</w:t>
      </w:r>
    </w:p>
    <w:p w:rsidR="00927ED2" w:rsidRPr="005E7D06" w:rsidRDefault="00927ED2" w:rsidP="00927ED2">
      <w:pPr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E7D06">
        <w:rPr>
          <w:rFonts w:ascii="Times New Roman" w:hAnsi="Times New Roman"/>
          <w:color w:val="444444"/>
          <w:sz w:val="24"/>
          <w:szCs w:val="24"/>
          <w:lang w:eastAsia="ru-RU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</w:p>
    <w:p w:rsidR="00D25F79" w:rsidRPr="00351AF9" w:rsidRDefault="00D25F79" w:rsidP="00D25F79">
      <w:pPr>
        <w:jc w:val="both"/>
        <w:rPr>
          <w:rFonts w:ascii="Times New Roman" w:hAnsi="Times New Roman"/>
          <w:sz w:val="24"/>
          <w:szCs w:val="24"/>
        </w:rPr>
      </w:pPr>
    </w:p>
    <w:p w:rsidR="006562B7" w:rsidRDefault="006562B7" w:rsidP="006562B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6562B7" w:rsidRPr="00C810D3" w:rsidRDefault="006562B7" w:rsidP="006562B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7.1.    Список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6562B7" w:rsidRDefault="006562B7" w:rsidP="006562B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</w:p>
    <w:p w:rsidR="006562B7" w:rsidRDefault="006562B7" w:rsidP="006562B7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6562B7" w:rsidRDefault="006562B7" w:rsidP="006562B7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1.Багдасарьян, Н.Г. </w:t>
      </w:r>
      <w:r>
        <w:rPr>
          <w:rFonts w:ascii="Times New Roman" w:hAnsi="Times New Roman"/>
          <w:sz w:val="24"/>
          <w:szCs w:val="24"/>
        </w:rPr>
        <w:t xml:space="preserve">   Культурология: учеб. и практикум для бакалавров / Н. Г.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Багдасарьян</w:t>
      </w:r>
      <w:proofErr w:type="spellEnd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Моск</w:t>
      </w:r>
      <w:proofErr w:type="spellEnd"/>
      <w:r>
        <w:rPr>
          <w:rFonts w:ascii="Times New Roman" w:hAnsi="Times New Roman"/>
          <w:sz w:val="24"/>
          <w:szCs w:val="24"/>
        </w:rPr>
        <w:t xml:space="preserve">. гос. </w:t>
      </w:r>
      <w:proofErr w:type="spellStart"/>
      <w:r>
        <w:rPr>
          <w:rFonts w:ascii="Times New Roman" w:hAnsi="Times New Roman"/>
          <w:sz w:val="24"/>
          <w:szCs w:val="24"/>
        </w:rPr>
        <w:t>техн</w:t>
      </w:r>
      <w:proofErr w:type="spellEnd"/>
      <w:r>
        <w:rPr>
          <w:rFonts w:ascii="Times New Roman" w:hAnsi="Times New Roman"/>
          <w:sz w:val="24"/>
          <w:szCs w:val="24"/>
        </w:rPr>
        <w:t xml:space="preserve">. ун-т им. Н. Э. Баумана. - 3-е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М. 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2015. - 556 с. - (Бакалавр. Базовый курс). - Кн. доступна в электрон. библ. системе.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.: с. 548-556. - ISBN 978-5-9916-3509-</w:t>
      </w:r>
      <w:proofErr w:type="gramStart"/>
      <w:r>
        <w:rPr>
          <w:rFonts w:ascii="Times New Roman" w:hAnsi="Times New Roman"/>
          <w:sz w:val="24"/>
          <w:szCs w:val="24"/>
        </w:rPr>
        <w:t>7 :</w:t>
      </w:r>
      <w:proofErr w:type="gramEnd"/>
      <w:r>
        <w:rPr>
          <w:rFonts w:ascii="Times New Roman" w:hAnsi="Times New Roman"/>
          <w:sz w:val="24"/>
          <w:szCs w:val="24"/>
        </w:rPr>
        <w:t xml:space="preserve"> 651-78. </w:t>
      </w:r>
    </w:p>
    <w:p w:rsidR="006562B7" w:rsidRDefault="006562B7" w:rsidP="006562B7">
      <w:pPr>
        <w:pStyle w:val="a4"/>
        <w:spacing w:before="0" w:beforeAutospacing="0" w:after="0" w:afterAutospacing="0"/>
        <w:ind w:right="150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</w:t>
      </w:r>
      <w:hyperlink r:id="rId7" w:history="1">
        <w:r w:rsidRPr="00F175D5">
          <w:rPr>
            <w:rStyle w:val="a3"/>
          </w:rPr>
          <w:t>www.un.org/russian/events/literacy/decl_diversity.pdf</w:t>
        </w:r>
      </w:hyperlink>
      <w:r>
        <w:rPr>
          <w:color w:val="444444"/>
        </w:rPr>
        <w:t xml:space="preserve">. </w:t>
      </w:r>
    </w:p>
    <w:p w:rsidR="006562B7" w:rsidRDefault="006562B7" w:rsidP="006562B7">
      <w:pPr>
        <w:pStyle w:val="a4"/>
        <w:spacing w:before="0" w:beforeAutospacing="0" w:after="0" w:afterAutospacing="0"/>
        <w:ind w:right="150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8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6562B7" w:rsidRDefault="006562B7" w:rsidP="006562B7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Каменец, А. В. Основы культурной </w:t>
      </w:r>
      <w:proofErr w:type="gramStart"/>
      <w:r>
        <w:rPr>
          <w:rFonts w:ascii="Times New Roman" w:hAnsi="Times New Roman"/>
          <w:sz w:val="24"/>
          <w:szCs w:val="24"/>
        </w:rPr>
        <w:t>политики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учеб. пособие для академического бакалавриата / А. В. Каменец. — 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— М. 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2019. — 180 с. — (Серия : Бакалавр. Академический курс).</w:t>
      </w:r>
    </w:p>
    <w:p w:rsidR="006562B7" w:rsidRDefault="006562B7" w:rsidP="006562B7">
      <w:pPr>
        <w:spacing w:after="0" w:line="240" w:lineRule="auto"/>
        <w:ind w:right="150"/>
        <w:jc w:val="both"/>
      </w:pPr>
      <w:r>
        <w:rPr>
          <w:rFonts w:ascii="Times New Roman" w:hAnsi="Times New Roman"/>
          <w:sz w:val="24"/>
          <w:szCs w:val="24"/>
        </w:rPr>
        <w:t>5. Китов, Ю. В., Гасанова, Н. К. Практики культурной политики: российский опыт [Электронный ресурс] // Культурная жизнь Юга России. – 2014. – № 1. – Режим доступа: http://elibrary.ru/item.asp?id=21566378.</w:t>
      </w:r>
      <w:r>
        <w:t xml:space="preserve"> </w:t>
      </w:r>
    </w:p>
    <w:p w:rsidR="006562B7" w:rsidRDefault="006562B7" w:rsidP="006562B7">
      <w:pPr>
        <w:spacing w:after="0" w:line="240" w:lineRule="auto"/>
        <w:ind w:right="150"/>
        <w:jc w:val="both"/>
        <w:rPr>
          <w:color w:val="444444"/>
        </w:rPr>
      </w:pPr>
      <w:r>
        <w:rPr>
          <w:rFonts w:ascii="Times New Roman" w:hAnsi="Times New Roman"/>
          <w:sz w:val="24"/>
          <w:szCs w:val="24"/>
        </w:rPr>
        <w:t>6.Основы государственной культурной политики, утверждённые указом Президента РФ от 2014 г. №808.</w:t>
      </w:r>
      <w:r>
        <w:rPr>
          <w:color w:val="444444"/>
        </w:rPr>
        <w:t xml:space="preserve"> [Электронный ресурс].</w:t>
      </w:r>
    </w:p>
    <w:p w:rsidR="006562B7" w:rsidRDefault="006562B7" w:rsidP="006562B7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6562B7" w:rsidTr="005714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62B7" w:rsidRDefault="006562B7" w:rsidP="006562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7.Флиер, А. 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Культурология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культурологов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учеб. пособие для магистрантов,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 соискателей. Науч.-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образоват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культуролог. о-во;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гос. ун-т культуры и искусств;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Высш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культурологии. - 2-е изд.,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 доп. - М. : Согласие, 2010. - 671 с. </w:t>
            </w:r>
          </w:p>
        </w:tc>
      </w:tr>
    </w:tbl>
    <w:p w:rsidR="006562B7" w:rsidRDefault="006562B7" w:rsidP="006562B7">
      <w:pPr>
        <w:ind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Б) Дополнительная 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6562B7" w:rsidTr="005714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62B7" w:rsidRDefault="006562B7" w:rsidP="005714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1.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Культурология</w:t>
            </w:r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учебник / С.-</w:t>
            </w:r>
            <w:proofErr w:type="spellStart"/>
            <w:r>
              <w:rPr>
                <w:rFonts w:ascii="Times New Roman" w:hAnsi="Times New Roman"/>
              </w:rPr>
              <w:t>Петерб</w:t>
            </w:r>
            <w:proofErr w:type="spellEnd"/>
            <w:r>
              <w:rPr>
                <w:rFonts w:ascii="Times New Roman" w:hAnsi="Times New Roman"/>
              </w:rPr>
              <w:t xml:space="preserve">. гос. ун-т культуры и искусства; под ред. С. Н. Иконниковой и В. П. Большакова. - </w:t>
            </w:r>
            <w:proofErr w:type="gramStart"/>
            <w:r>
              <w:rPr>
                <w:rFonts w:ascii="Times New Roman" w:hAnsi="Times New Roman"/>
              </w:rPr>
              <w:t>М. :</w:t>
            </w:r>
            <w:proofErr w:type="gramEnd"/>
            <w:r>
              <w:rPr>
                <w:rFonts w:ascii="Times New Roman" w:hAnsi="Times New Roman"/>
              </w:rPr>
              <w:t xml:space="preserve"> Проспект, 2011. - 527 с. - </w:t>
            </w:r>
            <w:proofErr w:type="spellStart"/>
            <w:r>
              <w:rPr>
                <w:rFonts w:ascii="Times New Roman" w:hAnsi="Times New Roman"/>
              </w:rPr>
              <w:t>Библиогр</w:t>
            </w:r>
            <w:proofErr w:type="spellEnd"/>
            <w:r>
              <w:rPr>
                <w:rFonts w:ascii="Times New Roman" w:hAnsi="Times New Roman"/>
              </w:rPr>
              <w:t>.: с. 520-523. - ISBN 978-5-392-01702-</w:t>
            </w:r>
            <w:proofErr w:type="gramStart"/>
            <w:r>
              <w:rPr>
                <w:rFonts w:ascii="Times New Roman" w:hAnsi="Times New Roman"/>
              </w:rPr>
              <w:t>7 :</w:t>
            </w:r>
            <w:proofErr w:type="gramEnd"/>
            <w:r>
              <w:rPr>
                <w:rFonts w:ascii="Times New Roman" w:hAnsi="Times New Roman"/>
              </w:rPr>
              <w:t xml:space="preserve"> 204-05. </w:t>
            </w:r>
          </w:p>
        </w:tc>
      </w:tr>
      <w:tr w:rsidR="006562B7" w:rsidTr="005714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62B7" w:rsidRDefault="006562B7" w:rsidP="005714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2. Маркова, А. Н.</w:t>
            </w:r>
            <w:r>
              <w:rPr>
                <w:rFonts w:ascii="Times New Roman" w:hAnsi="Times New Roman"/>
              </w:rPr>
              <w:br/>
              <w:t xml:space="preserve">   Культурология: учеб. пособие / А. Н. Маркова. - </w:t>
            </w:r>
            <w:proofErr w:type="gramStart"/>
            <w:r>
              <w:rPr>
                <w:rFonts w:ascii="Times New Roman" w:hAnsi="Times New Roman"/>
              </w:rPr>
              <w:t>М. :</w:t>
            </w:r>
            <w:proofErr w:type="gramEnd"/>
            <w:r>
              <w:rPr>
                <w:rFonts w:ascii="Times New Roman" w:hAnsi="Times New Roman"/>
              </w:rPr>
              <w:t xml:space="preserve"> Проспект, 2014. - 376 с. - </w:t>
            </w:r>
            <w:proofErr w:type="spellStart"/>
            <w:r>
              <w:rPr>
                <w:rFonts w:ascii="Times New Roman" w:hAnsi="Times New Roman"/>
              </w:rPr>
              <w:t>Библиогр</w:t>
            </w:r>
            <w:proofErr w:type="spellEnd"/>
            <w:r>
              <w:rPr>
                <w:rFonts w:ascii="Times New Roman" w:hAnsi="Times New Roman"/>
              </w:rPr>
              <w:t>.: с. 367. - ISBN 978-5-392-13196-</w:t>
            </w:r>
            <w:proofErr w:type="gramStart"/>
            <w:r>
              <w:rPr>
                <w:rFonts w:ascii="Times New Roman" w:hAnsi="Times New Roman"/>
              </w:rPr>
              <w:t>9 :</w:t>
            </w:r>
            <w:proofErr w:type="gramEnd"/>
            <w:r>
              <w:rPr>
                <w:rFonts w:ascii="Times New Roman" w:hAnsi="Times New Roman"/>
              </w:rPr>
              <w:t xml:space="preserve"> 350-. </w:t>
            </w:r>
          </w:p>
        </w:tc>
      </w:tr>
    </w:tbl>
    <w:p w:rsidR="006562B7" w:rsidRPr="006562B7" w:rsidRDefault="006562B7" w:rsidP="006562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B7" w:rsidRPr="00C810D3" w:rsidRDefault="006562B7" w:rsidP="006562B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6562B7" w:rsidRDefault="006562B7" w:rsidP="006562B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562B7" w:rsidRDefault="006562B7" w:rsidP="006562B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elibrary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6562B7" w:rsidRDefault="006562B7" w:rsidP="006562B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562B7" w:rsidRDefault="006562B7" w:rsidP="006562B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Доступ в ЭБС:</w:t>
      </w:r>
    </w:p>
    <w:p w:rsidR="006562B7" w:rsidRDefault="006562B7" w:rsidP="006562B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284B89">
          <w:rPr>
            <w:rFonts w:ascii="Times New Roman" w:eastAsia="Times New Roman" w:hAnsi="Times New Roman"/>
            <w:i/>
            <w:sz w:val="24"/>
            <w:szCs w:val="24"/>
            <w:u w:val="single"/>
            <w:lang w:eastAsia="ru-RU"/>
          </w:rPr>
          <w:t>www.e.lanbook.com</w:t>
        </w:r>
      </w:hyperlink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562B7" w:rsidRDefault="006562B7" w:rsidP="006562B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>
          <w:rPr>
            <w:rFonts w:ascii="Times New Roman" w:eastAsia="Times New Roman" w:hAnsi="Times New Roman"/>
            <w:i/>
            <w:sz w:val="24"/>
            <w:szCs w:val="24"/>
            <w:u w:val="single"/>
            <w:lang w:eastAsia="ru-RU"/>
          </w:rPr>
          <w:t>www.biblio-online.ru</w:t>
        </w:r>
      </w:hyperlink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562B7" w:rsidRDefault="006562B7" w:rsidP="006562B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>
          <w:rPr>
            <w:rFonts w:ascii="Times New Roman" w:eastAsia="Times New Roman" w:hAnsi="Times New Roman"/>
            <w:i/>
            <w:sz w:val="24"/>
            <w:szCs w:val="24"/>
            <w:u w:val="single"/>
            <w:lang w:eastAsia="ru-RU"/>
          </w:rPr>
          <w:t>www.eLIBRARY.ru</w:t>
        </w:r>
      </w:hyperlink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6562B7" w:rsidRDefault="006562B7" w:rsidP="006562B7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lang w:eastAsia="ru-RU"/>
        </w:rPr>
        <w:t xml:space="preserve">Электронная библиотечная система </w:t>
      </w:r>
      <w:r>
        <w:rPr>
          <w:rFonts w:ascii="Times New Roman" w:hAnsi="Times New Roman"/>
          <w:b/>
          <w:bCs/>
        </w:rPr>
        <w:t>biblio-onlain.ru</w:t>
      </w:r>
    </w:p>
    <w:p w:rsidR="006562B7" w:rsidRDefault="006562B7" w:rsidP="006562B7">
      <w:pPr>
        <w:spacing w:after="0" w:line="240" w:lineRule="auto"/>
        <w:rPr>
          <w:rFonts w:ascii="Times New Roman" w:hAnsi="Times New Roman"/>
          <w:color w:val="444444"/>
          <w:sz w:val="18"/>
          <w:szCs w:val="18"/>
          <w:lang w:eastAsia="ru-RU"/>
        </w:rPr>
      </w:pPr>
      <w:r>
        <w:rPr>
          <w:rFonts w:ascii="Times New Roman" w:hAnsi="Times New Roman"/>
          <w:color w:val="444444"/>
          <w:sz w:val="18"/>
          <w:szCs w:val="18"/>
          <w:lang w:eastAsia="ru-RU"/>
        </w:rPr>
        <w:t xml:space="preserve">http://www.rfbr.ru/ - Российский Фонд Фундаментальных Исследований; </w:t>
      </w:r>
    </w:p>
    <w:p w:rsidR="006562B7" w:rsidRDefault="006562B7" w:rsidP="006562B7">
      <w:pPr>
        <w:spacing w:after="0" w:line="240" w:lineRule="auto"/>
        <w:rPr>
          <w:rFonts w:ascii="Times New Roman" w:hAnsi="Times New Roman"/>
          <w:color w:val="444444"/>
          <w:sz w:val="18"/>
          <w:szCs w:val="18"/>
          <w:lang w:eastAsia="ru-RU"/>
        </w:rPr>
      </w:pPr>
      <w:r>
        <w:rPr>
          <w:rFonts w:ascii="Times New Roman" w:hAnsi="Times New Roman"/>
          <w:color w:val="444444"/>
          <w:sz w:val="18"/>
          <w:szCs w:val="18"/>
          <w:lang w:eastAsia="ru-RU"/>
        </w:rPr>
        <w:t xml:space="preserve">http://www.rfh.ru/ - Российский гуманитарный научный фонд; </w:t>
      </w:r>
    </w:p>
    <w:p w:rsidR="006562B7" w:rsidRDefault="006562B7" w:rsidP="006562B7">
      <w:pPr>
        <w:spacing w:after="0" w:line="240" w:lineRule="auto"/>
        <w:rPr>
          <w:sz w:val="18"/>
          <w:szCs w:val="18"/>
        </w:rPr>
      </w:pPr>
      <w:r>
        <w:rPr>
          <w:rFonts w:ascii="Times New Roman" w:hAnsi="Times New Roman"/>
          <w:color w:val="444444"/>
          <w:sz w:val="18"/>
          <w:szCs w:val="18"/>
          <w:lang w:eastAsia="ru-RU"/>
        </w:rPr>
        <w:t>http://www.esf.org/ - Европейский научный фонд.</w:t>
      </w:r>
    </w:p>
    <w:p w:rsidR="00876DBC" w:rsidRDefault="00876DBC" w:rsidP="00876D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876DBC" w:rsidRDefault="00876DBC" w:rsidP="00876D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</w:p>
    <w:p w:rsidR="00876DBC" w:rsidRDefault="00876DBC" w:rsidP="00876D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</w:p>
    <w:p w:rsidR="00876DBC" w:rsidRPr="0025453F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0B79C4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6</w:t>
      </w:r>
      <w:r w:rsidRPr="000B79C4">
        <w:rPr>
          <w:rFonts w:ascii="Times New Roman" w:hAnsi="Times New Roman"/>
          <w:b/>
          <w:color w:val="444444"/>
          <w:sz w:val="24"/>
          <w:szCs w:val="24"/>
          <w:lang w:eastAsia="ru-RU"/>
        </w:rPr>
        <w:t>. Субъекты и объекты культурной политики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.</w:t>
      </w:r>
      <w:r w:rsidRPr="0025453F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Культурная элита 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как субъект культурной политики</w:t>
      </w:r>
    </w:p>
    <w:p w:rsidR="00876DBC" w:rsidRDefault="00876DBC" w:rsidP="00876DBC">
      <w:pPr>
        <w:pStyle w:val="a7"/>
        <w:numPr>
          <w:ilvl w:val="0"/>
          <w:numId w:val="5"/>
        </w:numPr>
        <w:spacing w:after="0" w:line="240" w:lineRule="auto"/>
        <w:ind w:left="0" w:right="150" w:firstLine="0"/>
        <w:jc w:val="both"/>
        <w:rPr>
          <w:rFonts w:ascii="Times New Roman" w:hAnsi="Times New Roman"/>
        </w:rPr>
      </w:pPr>
      <w:r w:rsidRPr="00646537">
        <w:rPr>
          <w:rFonts w:ascii="Times New Roman" w:hAnsi="Times New Roman"/>
        </w:rPr>
        <w:t xml:space="preserve">Субъекты и </w:t>
      </w:r>
      <w:proofErr w:type="gramStart"/>
      <w:r w:rsidRPr="00646537">
        <w:rPr>
          <w:rFonts w:ascii="Times New Roman" w:hAnsi="Times New Roman"/>
        </w:rPr>
        <w:t>объекты культурной политики Потребности</w:t>
      </w:r>
      <w:proofErr w:type="gramEnd"/>
      <w:r w:rsidRPr="00646537">
        <w:rPr>
          <w:rFonts w:ascii="Times New Roman" w:hAnsi="Times New Roman"/>
        </w:rPr>
        <w:t xml:space="preserve"> и интересы: проблема взаимоотношений в свете культурной политики. </w:t>
      </w:r>
    </w:p>
    <w:p w:rsidR="00876DBC" w:rsidRDefault="00876DBC" w:rsidP="00876DBC">
      <w:pPr>
        <w:pStyle w:val="a7"/>
        <w:numPr>
          <w:ilvl w:val="0"/>
          <w:numId w:val="5"/>
        </w:numPr>
        <w:spacing w:after="0" w:line="240" w:lineRule="auto"/>
        <w:ind w:right="150"/>
        <w:jc w:val="both"/>
        <w:rPr>
          <w:rFonts w:ascii="Times New Roman" w:hAnsi="Times New Roman"/>
        </w:rPr>
      </w:pPr>
      <w:r w:rsidRPr="00646537">
        <w:rPr>
          <w:rFonts w:ascii="Times New Roman" w:hAnsi="Times New Roman"/>
        </w:rPr>
        <w:t xml:space="preserve">Концепция интересов в сфере культуры в контексте проблем глобализации. </w:t>
      </w:r>
    </w:p>
    <w:p w:rsidR="00876DBC" w:rsidRDefault="00876DBC" w:rsidP="00876DBC">
      <w:pPr>
        <w:pStyle w:val="a7"/>
        <w:numPr>
          <w:ilvl w:val="0"/>
          <w:numId w:val="5"/>
        </w:numPr>
        <w:spacing w:after="0" w:line="240" w:lineRule="auto"/>
        <w:ind w:right="150"/>
        <w:jc w:val="both"/>
        <w:rPr>
          <w:rFonts w:ascii="Times New Roman" w:hAnsi="Times New Roman"/>
        </w:rPr>
      </w:pPr>
      <w:r w:rsidRPr="00646537">
        <w:rPr>
          <w:rFonts w:ascii="Times New Roman" w:hAnsi="Times New Roman"/>
        </w:rPr>
        <w:t xml:space="preserve">Сохранение и развитие национальной картины мира и проблемы культурной политики. Баланс интересов. Толерантность. </w:t>
      </w:r>
    </w:p>
    <w:p w:rsidR="00876DBC" w:rsidRDefault="00876DBC" w:rsidP="00876DBC">
      <w:pPr>
        <w:pStyle w:val="a7"/>
        <w:numPr>
          <w:ilvl w:val="0"/>
          <w:numId w:val="5"/>
        </w:numPr>
        <w:spacing w:after="0" w:line="240" w:lineRule="auto"/>
        <w:ind w:left="0" w:right="150" w:firstLine="0"/>
        <w:jc w:val="both"/>
        <w:rPr>
          <w:rFonts w:ascii="Times New Roman" w:hAnsi="Times New Roman"/>
        </w:rPr>
      </w:pPr>
      <w:r w:rsidRPr="00646537">
        <w:rPr>
          <w:rFonts w:ascii="Times New Roman" w:hAnsi="Times New Roman"/>
        </w:rPr>
        <w:t xml:space="preserve">Функции субъектов Российской Федерации в стратегии социокультурного управления. Функции органов местного самоуправления в стратегии социокультурного управления. </w:t>
      </w:r>
    </w:p>
    <w:p w:rsidR="00876DBC" w:rsidRPr="00646537" w:rsidRDefault="00876DBC" w:rsidP="00876DBC">
      <w:pPr>
        <w:pStyle w:val="a7"/>
        <w:numPr>
          <w:ilvl w:val="0"/>
          <w:numId w:val="5"/>
        </w:num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646537">
        <w:rPr>
          <w:rFonts w:ascii="Times New Roman" w:hAnsi="Times New Roman"/>
        </w:rPr>
        <w:t xml:space="preserve">Стратегия социокультурного управления региона как предмет политики. </w:t>
      </w:r>
    </w:p>
    <w:p w:rsidR="00876DBC" w:rsidRPr="00646537" w:rsidRDefault="00876DBC" w:rsidP="00876DBC">
      <w:pPr>
        <w:pStyle w:val="a7"/>
        <w:numPr>
          <w:ilvl w:val="0"/>
          <w:numId w:val="5"/>
        </w:num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Культурная элита как субъект культурной политики. </w:t>
      </w:r>
    </w:p>
    <w:p w:rsidR="00876DBC" w:rsidRPr="00364FD3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7. Культурная политика и демократизация культурной сферы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1.Демократизация культурной сферы, вариативность ее развития.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2.Интеграция культурной сферы в рыночные отношения.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 xml:space="preserve">3.Массовая культура.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Многообразие субкультур.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5.Соотношение национальной, наднациональной и этнической культуры.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8. </w:t>
      </w:r>
      <w:r w:rsidRPr="009B3B1A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Законодательные акты в сфере регу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лирования культурной политики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80552B">
        <w:rPr>
          <w:rFonts w:ascii="Times New Roman" w:hAnsi="Times New Roman"/>
          <w:sz w:val="24"/>
          <w:szCs w:val="24"/>
        </w:rPr>
        <w:t xml:space="preserve">Законодательство в сфере культуры Принципы и механизмы законодательной деятельности в сфере культуры.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80552B">
        <w:rPr>
          <w:rFonts w:ascii="Times New Roman" w:hAnsi="Times New Roman"/>
          <w:sz w:val="24"/>
          <w:szCs w:val="24"/>
        </w:rPr>
        <w:t xml:space="preserve">Закон РФ о культуре: основные положения.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80552B">
        <w:rPr>
          <w:rFonts w:ascii="Times New Roman" w:hAnsi="Times New Roman"/>
          <w:sz w:val="24"/>
          <w:szCs w:val="24"/>
        </w:rPr>
        <w:t xml:space="preserve">Органы и учреждения, реализующие культурную политику. Принципы и механизмы работы исполнительных органов в сфере культуры. Законодательная база культурной политики.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80552B">
        <w:rPr>
          <w:rFonts w:ascii="Times New Roman" w:hAnsi="Times New Roman"/>
          <w:sz w:val="24"/>
          <w:szCs w:val="24"/>
        </w:rPr>
        <w:t xml:space="preserve">Региональные стратегии социокультурного управления.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80552B">
        <w:rPr>
          <w:rFonts w:ascii="Times New Roman" w:hAnsi="Times New Roman"/>
          <w:sz w:val="24"/>
          <w:szCs w:val="24"/>
        </w:rPr>
        <w:t xml:space="preserve">Роль общественных советов, фондов, политических партий, негосударственных организаций, их взаимодействие с органами государственной, региональной и местной власти.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10. Основные подотрасли культурного комплекса. Поддержка художественного творчества. </w:t>
      </w:r>
      <w:proofErr w:type="spellStart"/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Культуроохранные</w:t>
      </w:r>
      <w:proofErr w:type="spellEnd"/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технологии</w:t>
      </w:r>
    </w:p>
    <w:p w:rsidR="00876DBC" w:rsidRPr="00BB56A0" w:rsidRDefault="00876DBC" w:rsidP="00876DBC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Арт-бизнес. Художественные галереи. Взаимоотношения владельцев галерей и живописцев. </w:t>
      </w:r>
    </w:p>
    <w:p w:rsidR="00876DBC" w:rsidRDefault="00876DBC" w:rsidP="00876DBC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Развитие литературных жанров. </w:t>
      </w:r>
    </w:p>
    <w:p w:rsidR="00876DBC" w:rsidRDefault="00876DBC" w:rsidP="00876DBC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>Музыка как индустрия с различными областями – классической, легкой, рок-, поп-, народной и джазовой и т.д.</w:t>
      </w:r>
    </w:p>
    <w:p w:rsidR="00876DBC" w:rsidRDefault="00876DBC" w:rsidP="00876DBC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>Образовательная, воспитательная, культурно-про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светительная роль музейного и библиотечного дела</w:t>
      </w: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в современной жизни.</w:t>
      </w:r>
    </w:p>
    <w:p w:rsidR="00876DBC" w:rsidRDefault="00876DBC" w:rsidP="00876DBC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Значение театра</w:t>
      </w: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>. Организационная концепция театра.</w:t>
      </w:r>
    </w:p>
    <w:p w:rsidR="00876DBC" w:rsidRPr="00BB56A0" w:rsidRDefault="00876DBC" w:rsidP="00876DBC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Телевидение и др. СМИ.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6F2708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Тема 12. Виды государственной помощи 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социально-культурным институтам</w:t>
      </w:r>
      <w:r w:rsidRPr="006F2708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</w:t>
      </w:r>
    </w:p>
    <w:p w:rsidR="00876DBC" w:rsidRDefault="00876DBC" w:rsidP="00876DBC">
      <w:pPr>
        <w:pStyle w:val="a7"/>
        <w:numPr>
          <w:ilvl w:val="0"/>
          <w:numId w:val="7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20CB1">
        <w:rPr>
          <w:rFonts w:ascii="Times New Roman" w:hAnsi="Times New Roman"/>
          <w:color w:val="444444"/>
          <w:sz w:val="24"/>
          <w:szCs w:val="24"/>
          <w:lang w:eastAsia="ru-RU"/>
        </w:rPr>
        <w:t>Мировой опыт финансирования, поддержки и развития в сфере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культуры. </w:t>
      </w:r>
    </w:p>
    <w:p w:rsidR="00876DBC" w:rsidRPr="00D20CB1" w:rsidRDefault="00876DBC" w:rsidP="00876DBC">
      <w:pPr>
        <w:pStyle w:val="a7"/>
        <w:numPr>
          <w:ilvl w:val="0"/>
          <w:numId w:val="7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Права и обязанности г</w:t>
      </w:r>
      <w:r w:rsidRPr="00D20CB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осударства в области культуры России. </w:t>
      </w:r>
    </w:p>
    <w:p w:rsidR="00876DBC" w:rsidRDefault="00876DBC" w:rsidP="00876DBC">
      <w:pPr>
        <w:pStyle w:val="a7"/>
        <w:numPr>
          <w:ilvl w:val="0"/>
          <w:numId w:val="7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20CB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Финансирование сферы культуры в России: прямое бюджетное ассигнование, косвенное бюджетное финансирование и внебюджетные средства. </w:t>
      </w:r>
    </w:p>
    <w:p w:rsidR="00876DBC" w:rsidRPr="00D20CB1" w:rsidRDefault="00876DBC" w:rsidP="00876DBC">
      <w:pPr>
        <w:pStyle w:val="a7"/>
        <w:numPr>
          <w:ilvl w:val="0"/>
          <w:numId w:val="7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20CB1">
        <w:rPr>
          <w:rFonts w:ascii="Times New Roman" w:hAnsi="Times New Roman"/>
          <w:color w:val="444444"/>
          <w:sz w:val="24"/>
          <w:szCs w:val="24"/>
          <w:lang w:eastAsia="ru-RU"/>
        </w:rPr>
        <w:t>Внебюджетные источники финансирования: коммерческая деятельность, реализация платных услуг, спонсирование, фандрайзинг, добровольные пожертвования. Цели благотворительности и меценатства.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13</w:t>
      </w:r>
      <w:r w:rsidRPr="00DD1754">
        <w:rPr>
          <w:rFonts w:ascii="Times New Roman" w:hAnsi="Times New Roman"/>
          <w:b/>
          <w:sz w:val="24"/>
          <w:szCs w:val="24"/>
        </w:rPr>
        <w:t>. Стратегии и ориентиры в культурной политике зарубежных стран</w:t>
      </w:r>
      <w:r>
        <w:rPr>
          <w:rFonts w:ascii="Times New Roman" w:hAnsi="Times New Roman"/>
          <w:b/>
          <w:sz w:val="24"/>
          <w:szCs w:val="24"/>
        </w:rPr>
        <w:t xml:space="preserve"> (круглый стол)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sz w:val="24"/>
          <w:szCs w:val="24"/>
        </w:rPr>
      </w:pPr>
    </w:p>
    <w:p w:rsidR="00876DBC" w:rsidRPr="001F5095" w:rsidRDefault="00876DBC" w:rsidP="00876DB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F5095">
        <w:rPr>
          <w:rFonts w:ascii="Times New Roman" w:hAnsi="Times New Roman"/>
          <w:sz w:val="24"/>
          <w:szCs w:val="24"/>
        </w:rPr>
        <w:t xml:space="preserve">Семинарское занятие проводится в виде </w:t>
      </w:r>
      <w:r w:rsidRPr="001F5095">
        <w:rPr>
          <w:rFonts w:ascii="Times New Roman" w:hAnsi="Times New Roman"/>
          <w:b/>
          <w:sz w:val="24"/>
          <w:szCs w:val="24"/>
        </w:rPr>
        <w:t>круглого стола.</w:t>
      </w:r>
    </w:p>
    <w:p w:rsidR="00876DBC" w:rsidRPr="001F5095" w:rsidRDefault="00876DBC" w:rsidP="00876D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F5095">
        <w:rPr>
          <w:rFonts w:ascii="Times New Roman" w:hAnsi="Times New Roman"/>
          <w:sz w:val="24"/>
          <w:szCs w:val="24"/>
        </w:rPr>
        <w:tab/>
      </w:r>
      <w:r w:rsidRPr="001F5095">
        <w:rPr>
          <w:rFonts w:ascii="Times New Roman" w:hAnsi="Times New Roman"/>
          <w:b/>
          <w:i/>
          <w:sz w:val="24"/>
          <w:szCs w:val="24"/>
        </w:rPr>
        <w:t>Цель занятия</w:t>
      </w:r>
      <w:r w:rsidRPr="001F5095">
        <w:rPr>
          <w:rFonts w:ascii="Times New Roman" w:hAnsi="Times New Roman"/>
          <w:sz w:val="24"/>
          <w:szCs w:val="24"/>
        </w:rPr>
        <w:t xml:space="preserve"> – обсуждение проблемы места и роли искусства в современном мире, знакомство с феноменологией искусства  ХХ - начала </w:t>
      </w:r>
      <w:r w:rsidRPr="001F5095">
        <w:rPr>
          <w:rFonts w:ascii="Times New Roman" w:hAnsi="Times New Roman"/>
          <w:sz w:val="24"/>
          <w:szCs w:val="24"/>
          <w:lang w:val="en-US"/>
        </w:rPr>
        <w:t>XXI</w:t>
      </w:r>
      <w:r w:rsidRPr="001F5095">
        <w:rPr>
          <w:rFonts w:ascii="Times New Roman" w:hAnsi="Times New Roman"/>
          <w:sz w:val="24"/>
          <w:szCs w:val="24"/>
        </w:rPr>
        <w:t xml:space="preserve"> века, с многообразием современных художественных практик.</w:t>
      </w:r>
    </w:p>
    <w:p w:rsidR="00876DBC" w:rsidRPr="001F5095" w:rsidRDefault="00876DBC" w:rsidP="00876DBC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1F5095">
        <w:rPr>
          <w:rFonts w:ascii="Times New Roman" w:hAnsi="Times New Roman"/>
          <w:sz w:val="24"/>
          <w:szCs w:val="24"/>
        </w:rPr>
        <w:t>Для участия в этом заседании необходимо подготовить сообщение об одном из направлений зарубежной культурной политики, представить его аудитории, сопроводив видеопрезентацией и анализом основных их свойств. Необходимо проанализировать особенности этапов развития культурной политики.</w:t>
      </w:r>
    </w:p>
    <w:p w:rsidR="00876DBC" w:rsidRPr="001F5095" w:rsidRDefault="00876DBC" w:rsidP="00876DBC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1F5095">
        <w:rPr>
          <w:rFonts w:ascii="Times New Roman" w:hAnsi="Times New Roman"/>
          <w:sz w:val="24"/>
          <w:szCs w:val="24"/>
        </w:rPr>
        <w:t>В заключении участники круглого стола должны попытаться сформулировать  выводы по обсуждаемым вопросам.</w:t>
      </w:r>
    </w:p>
    <w:p w:rsidR="00876DBC" w:rsidRPr="00D20CB1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lastRenderedPageBreak/>
        <w:t xml:space="preserve">Культурная политика зарубежных стран: стратегии и модели. Принципы и подходы к культурной политике в разных странах. </w:t>
      </w:r>
    </w:p>
    <w:p w:rsidR="00876DBC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«Культура для всех» и «культура для каждого» – стратегии развития культурной политики в 1970-1990 гг. </w:t>
      </w:r>
    </w:p>
    <w:p w:rsidR="00876DBC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Модели культурной политики в Европе, США, на Ближнем Востоке. </w:t>
      </w:r>
    </w:p>
    <w:p w:rsidR="00876DBC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Роль международных институтов в реализации культурной политики.  </w:t>
      </w:r>
    </w:p>
    <w:p w:rsidR="00876DBC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Культурная политика в эпоху глобализации Вызовы эпохи глобализации. </w:t>
      </w:r>
    </w:p>
    <w:p w:rsidR="00876DBC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Миграция и культурная политика. Проблема ассимиляции и сохранения культурного многообразия. </w:t>
      </w:r>
    </w:p>
    <w:p w:rsidR="00876DBC" w:rsidRPr="00D20CB1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Проект мультикультурализма. Диалог культур в сфере культурной политики.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14. Сравнительный анализ особенностей культурной политики и управления социально-культурной сферой на современном этапе в России и мире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1.Решение всемирных конференций и международное законодательство о культуре.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2.Понятие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социкоциокультурного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управления и его типология (патерналистский, популистский, эклектический,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социодинамический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типы управления). 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Развитие европейской культурной политики: основные принципы, проблемы и перспективы.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 Либерализация в сфере культуры в России и других европейских странах. 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 Россия и ЮНЕСКО: основные направления сотрудничества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876DBC" w:rsidRPr="00536F81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536F81">
        <w:rPr>
          <w:rFonts w:ascii="Times New Roman" w:hAnsi="Times New Roman"/>
          <w:b/>
          <w:color w:val="444444"/>
          <w:sz w:val="24"/>
          <w:szCs w:val="24"/>
          <w:lang w:eastAsia="ru-RU"/>
        </w:rPr>
        <w:t>Тема 15. Теория и практика культурной политики за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</w:t>
      </w:r>
      <w:r w:rsidRPr="00536F81">
        <w:rPr>
          <w:rFonts w:ascii="Times New Roman" w:hAnsi="Times New Roman"/>
          <w:b/>
          <w:color w:val="444444"/>
          <w:sz w:val="24"/>
          <w:szCs w:val="24"/>
          <w:lang w:eastAsia="ru-RU"/>
        </w:rPr>
        <w:t>рубежом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876DBC" w:rsidRPr="00D57141" w:rsidRDefault="00876DBC" w:rsidP="00876DBC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 w:right="150" w:firstLine="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714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Прогнозы культурного развития в контексте глобализации (концепции С. Хантингтона, Фукуямы, Р. Робертсона, </w:t>
      </w:r>
      <w:proofErr w:type="spellStart"/>
      <w:r w:rsidRPr="00D57141">
        <w:rPr>
          <w:rFonts w:ascii="Times New Roman" w:hAnsi="Times New Roman"/>
          <w:color w:val="444444"/>
          <w:sz w:val="24"/>
          <w:szCs w:val="24"/>
          <w:lang w:eastAsia="ru-RU"/>
        </w:rPr>
        <w:t>Шриниваса</w:t>
      </w:r>
      <w:proofErr w:type="spellEnd"/>
      <w:r w:rsidRPr="00D5714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Т. и др.).</w:t>
      </w:r>
    </w:p>
    <w:p w:rsidR="00876DBC" w:rsidRDefault="00876DBC" w:rsidP="00876DBC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 w:right="150" w:firstLine="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71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Культурная политика Великобритании, ее основные направления и методы: традиции и перспективы.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льтурная политика Германии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ее основные направления и методы: традиции и перспективы.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льтурная политика Франции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ее основные направления и методы: традиции и перспективы.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Культурная политика США, ее основные направления и методы: традиции и перспективы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Культурное разнообразие и мультикультурализм. </w:t>
      </w:r>
    </w:p>
    <w:p w:rsidR="00876DBC" w:rsidRPr="003937E5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Культурная политика стран Китая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ее основные направления и методы: традиции и перспективы.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16</w:t>
      </w:r>
      <w:r w:rsidRPr="00DD1754">
        <w:rPr>
          <w:rFonts w:ascii="Times New Roman" w:hAnsi="Times New Roman"/>
          <w:b/>
          <w:sz w:val="24"/>
          <w:szCs w:val="24"/>
        </w:rPr>
        <w:t>. Охрана культурно-исторического наследия как направление культурной политики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D57141">
        <w:rPr>
          <w:rFonts w:ascii="Times New Roman" w:hAnsi="Times New Roman"/>
          <w:sz w:val="24"/>
          <w:szCs w:val="24"/>
        </w:rPr>
        <w:t>Понятие экологии культуры. Охрана культурно-исторического наследия, музейное</w:t>
      </w:r>
      <w:r>
        <w:rPr>
          <w:rFonts w:ascii="Times New Roman" w:hAnsi="Times New Roman"/>
          <w:sz w:val="24"/>
          <w:szCs w:val="24"/>
        </w:rPr>
        <w:t xml:space="preserve">, библиотечное, архивное дело.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</w:t>
      </w:r>
      <w:r w:rsidRPr="00D57141">
        <w:rPr>
          <w:rFonts w:ascii="Times New Roman" w:hAnsi="Times New Roman"/>
          <w:sz w:val="24"/>
          <w:szCs w:val="24"/>
        </w:rPr>
        <w:t xml:space="preserve">роблема сохранения культурных ценностей. Охрана памятников в современной России.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D57141">
        <w:rPr>
          <w:rFonts w:ascii="Times New Roman" w:hAnsi="Times New Roman"/>
          <w:sz w:val="24"/>
          <w:szCs w:val="24"/>
        </w:rPr>
        <w:t xml:space="preserve">Законодательство РФ в сфере охраны культурных ценностей.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D57141">
        <w:rPr>
          <w:rFonts w:ascii="Times New Roman" w:hAnsi="Times New Roman"/>
          <w:sz w:val="24"/>
          <w:szCs w:val="24"/>
        </w:rPr>
        <w:t xml:space="preserve">Проблема реституций.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D57141">
        <w:rPr>
          <w:rFonts w:ascii="Times New Roman" w:hAnsi="Times New Roman"/>
          <w:sz w:val="24"/>
          <w:szCs w:val="24"/>
        </w:rPr>
        <w:t xml:space="preserve">Культуроохранная деятельность социальных институтов различных типов (музеи, заповедники, архивы и т.п.). </w:t>
      </w:r>
    </w:p>
    <w:p w:rsidR="00876DBC" w:rsidRPr="00D57141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6.</w:t>
      </w:r>
      <w:r w:rsidRPr="00D57141">
        <w:rPr>
          <w:rFonts w:ascii="Times New Roman" w:hAnsi="Times New Roman"/>
          <w:sz w:val="24"/>
          <w:szCs w:val="24"/>
        </w:rPr>
        <w:t>Реставрация как одно из направлений прикладной культурологии. Общественная инициатива и охрана памятников.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17. Образование как инструмент культурной политики. Система подготовки специалистов в области культуры и искусства</w:t>
      </w:r>
    </w:p>
    <w:p w:rsidR="00876DBC" w:rsidRDefault="00876DBC" w:rsidP="00876DBC">
      <w:pPr>
        <w:pStyle w:val="a7"/>
        <w:numPr>
          <w:ilvl w:val="0"/>
          <w:numId w:val="11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9B02AE"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 xml:space="preserve">Современные тенденции в системе гуманитарного и художественного образования. </w:t>
      </w:r>
    </w:p>
    <w:p w:rsidR="00876DBC" w:rsidRDefault="00876DBC" w:rsidP="00876DBC">
      <w:pPr>
        <w:pStyle w:val="a7"/>
        <w:numPr>
          <w:ilvl w:val="0"/>
          <w:numId w:val="11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9B02AE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Анализ современного состояния сети художественных образовательных учреждений. </w:t>
      </w:r>
    </w:p>
    <w:p w:rsidR="00876DBC" w:rsidRDefault="00876DBC" w:rsidP="00876DBC">
      <w:pPr>
        <w:pStyle w:val="a7"/>
        <w:numPr>
          <w:ilvl w:val="0"/>
          <w:numId w:val="11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9B02AE">
        <w:rPr>
          <w:rFonts w:ascii="Times New Roman" w:hAnsi="Times New Roman"/>
          <w:color w:val="444444"/>
          <w:sz w:val="24"/>
          <w:szCs w:val="24"/>
          <w:lang w:eastAsia="ru-RU"/>
        </w:rPr>
        <w:t>Федеральная и региональная поддержка творческой интеллигенции: система премий, грантов, стипендий.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Централизованное управление культурной сферой в России: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взаимоотношение субъектов культурной политики (творческой интеллигенции, общества и государства);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советская идеология и массовая культура;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значение культурной политики в системе общегосударственного управления, статус творческой интеллигенции;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стратегии и механизмы реализации культурной политики.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Децентрализация управления социокультурными процессами в СССР: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либерализация культурной политики и трансформация отношений общества – государства в социокультурной сфере;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актуализация развития этнических культур, вызванная распадом СССР, и национальная культура;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статус творческого работника и место проблем культурного развития в общегосударственной политике;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цели и задачи современной культурной политики.</w:t>
      </w:r>
    </w:p>
    <w:p w:rsidR="00876DBC" w:rsidRPr="00876DBC" w:rsidRDefault="00876DBC" w:rsidP="00876D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6DBC" w:rsidRDefault="00876DBC" w:rsidP="00876DBC">
      <w:pPr>
        <w:pStyle w:val="aa"/>
        <w:tabs>
          <w:tab w:val="clear" w:pos="360"/>
        </w:tabs>
        <w:spacing w:line="240" w:lineRule="auto"/>
        <w:ind w:left="0" w:firstLine="709"/>
        <w:rPr>
          <w:i/>
        </w:rPr>
      </w:pPr>
      <w:r w:rsidRPr="00876DBC">
        <w:rPr>
          <w:rFonts w:eastAsia="Times New Roman"/>
          <w:b/>
          <w:iCs/>
        </w:rPr>
        <w:t>Материально-техническое обеспечение занятия</w:t>
      </w:r>
      <w:r>
        <w:rPr>
          <w:rFonts w:eastAsia="Times New Roman"/>
          <w:iCs/>
        </w:rPr>
        <w:t xml:space="preserve">: </w:t>
      </w:r>
      <w:r>
        <w:rPr>
          <w:iCs/>
          <w:spacing w:val="-2"/>
        </w:rPr>
        <w:t xml:space="preserve">Для обеспечения учебного процесса по дисциплине необходимо применение технических средств обучения, реализующих возможность демонстрации лекционного материала в виде презентаций, показ видеоматериалов с цифровых носителей информации, а также выход в Интернет, для демонстрации и анализа текущих событий в области культурной политики. </w:t>
      </w:r>
    </w:p>
    <w:p w:rsidR="00EC54D3" w:rsidRP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C54D3">
        <w:rPr>
          <w:rFonts w:ascii="Times New Roman" w:eastAsia="Times New Roman" w:hAnsi="Times New Roman"/>
          <w:b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Подготовка к дискуссии (круглого стола)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Дискуссия -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Основные шаги при подготовке к дискуссии.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задевающие привычные установки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Проведение дискуссии: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формулирование проблемы и целей дискуссии;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установление регламента дискуссии и ее основных этапов;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совместная выработка правил дискуссии;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выяснение однозначности понимания темы дискуссии, используемых в ней терминов, понятий.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Приемы введения в дискуссию: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предъявление проблемной ситуации;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демонстрация видеосюжета;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демонстрация материалов (статей, документов);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ролевое проигрывание проблемной ситуации;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постановка проблемных вопросов;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600D2A" w:rsidRPr="00600D2A" w:rsidRDefault="00600D2A" w:rsidP="00600D2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0D2A">
        <w:rPr>
          <w:rFonts w:ascii="Times New Roman" w:hAnsi="Times New Roman"/>
          <w:sz w:val="24"/>
          <w:szCs w:val="24"/>
        </w:rPr>
        <w:t xml:space="preserve">Экзамен проводится в письменной форме, с возможностью последующей устной защиты. Учащийся должен подготовить ответы на 2 вопроса, в течение ограниченного времени. </w:t>
      </w:r>
    </w:p>
    <w:p w:rsidR="00E550C2" w:rsidRDefault="00E550C2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>l, Pow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>int;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 Photoshop;</w:t>
      </w:r>
    </w:p>
    <w:p w:rsidR="00600D2A" w:rsidRPr="00741395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</w:t>
      </w:r>
      <w:r w:rsidRPr="00741395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Premiere</w:t>
      </w:r>
      <w:r w:rsidRPr="00741395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600D2A" w:rsidRPr="00741395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Power</w:t>
      </w:r>
      <w:r w:rsidRPr="00741395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741395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600D2A" w:rsidRPr="00741395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Media</w:t>
      </w:r>
      <w:r w:rsidRPr="00741395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Player</w:t>
      </w:r>
      <w:r w:rsidRPr="00741395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Classic</w:t>
      </w:r>
      <w:r w:rsidRPr="00741395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:rsidR="00600D2A" w:rsidRPr="00741395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00D2A" w:rsidRDefault="00600D2A" w:rsidP="00600D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 Занятия проводятся в 111 ауд., 234, 305 2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кор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аудитории для самостоятельной работы обучающихся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, оснащенных персональными компьютерами, имеющими выход в информационно-телекоммуникационную сеть «Интернет», принтерами, сканерами; специализированных лабораторий и классов, основные измерительные установки и оборудование, стенды, наглядные пособия, технические средства обучения и пр. в соответствии с ФГОС ВО и ОПОП ВО.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600D2A" w:rsidRDefault="00600D2A" w:rsidP="00600D2A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D2A" w:rsidRDefault="00600D2A" w:rsidP="00600D2A">
      <w:pPr>
        <w:numPr>
          <w:ilvl w:val="0"/>
          <w:numId w:val="17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слепых и слабовидящих: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600D2A" w:rsidRDefault="00600D2A" w:rsidP="00600D2A">
      <w:pPr>
        <w:numPr>
          <w:ilvl w:val="0"/>
          <w:numId w:val="17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глухих и слабослышащих: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600D2A" w:rsidRDefault="00600D2A" w:rsidP="00600D2A">
      <w:pPr>
        <w:numPr>
          <w:ilvl w:val="0"/>
          <w:numId w:val="17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600D2A" w:rsidRDefault="00600D2A" w:rsidP="00600D2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49437362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600D2A" w:rsidRDefault="00600D2A" w:rsidP="00600D2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:rsidR="00600D2A" w:rsidRDefault="00600D2A" w:rsidP="00600D2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Hlk494293534"/>
      <w:r>
        <w:rPr>
          <w:rFonts w:ascii="Times New Roman" w:eastAsia="Times New Roman" w:hAnsi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600D2A" w:rsidRDefault="00600D2A" w:rsidP="00600D2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Hlk494293741"/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bookmarkEnd w:id="2"/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600D2A" w:rsidRDefault="00600D2A" w:rsidP="00600D2A">
      <w:pPr>
        <w:numPr>
          <w:ilvl w:val="0"/>
          <w:numId w:val="18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в печатной форме увеличенным шрифтом;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600D2A" w:rsidRDefault="00600D2A" w:rsidP="00600D2A">
      <w:pPr>
        <w:numPr>
          <w:ilvl w:val="0"/>
          <w:numId w:val="18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документа.</w:t>
      </w:r>
    </w:p>
    <w:p w:rsidR="00600D2A" w:rsidRDefault="00600D2A" w:rsidP="00600D2A">
      <w:pPr>
        <w:numPr>
          <w:ilvl w:val="0"/>
          <w:numId w:val="18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600D2A" w:rsidRDefault="00600D2A" w:rsidP="00600D2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3" w:name="_Hlk494364376"/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600D2A" w:rsidRDefault="00600D2A" w:rsidP="00600D2A">
      <w:pPr>
        <w:numPr>
          <w:ilvl w:val="0"/>
          <w:numId w:val="1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600D2A" w:rsidRDefault="00600D2A" w:rsidP="00600D2A">
      <w:pPr>
        <w:numPr>
          <w:ilvl w:val="0"/>
          <w:numId w:val="1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600D2A" w:rsidRDefault="00600D2A" w:rsidP="00600D2A">
      <w:pPr>
        <w:numPr>
          <w:ilvl w:val="0"/>
          <w:numId w:val="1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600D2A" w:rsidRDefault="00600D2A" w:rsidP="00600D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57E6" w:rsidRPr="00621727" w:rsidRDefault="001557E6" w:rsidP="001557E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Составитель: </w:t>
      </w:r>
      <w:r w:rsidRPr="00621727">
        <w:rPr>
          <w:rFonts w:ascii="Times New Roman" w:hAnsi="Times New Roman"/>
          <w:sz w:val="24"/>
          <w:szCs w:val="24"/>
        </w:rPr>
        <w:t xml:space="preserve"> доктор философских наук, профессор Воеводина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1727">
        <w:rPr>
          <w:rFonts w:ascii="Times New Roman" w:hAnsi="Times New Roman"/>
          <w:sz w:val="24"/>
          <w:szCs w:val="24"/>
        </w:rPr>
        <w:t xml:space="preserve">Л.Н.,   </w:t>
      </w:r>
    </w:p>
    <w:p w:rsidR="001557E6" w:rsidRDefault="001557E6" w:rsidP="001557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96B" w:rsidRPr="00E550C2" w:rsidRDefault="00F9396B" w:rsidP="00F9396B">
      <w:pPr>
        <w:framePr w:hSpace="165" w:vSpace="120" w:wrap="around" w:vAnchor="text" w:hAnchor="text"/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9396B" w:rsidRPr="00E550C2" w:rsidRDefault="00F9396B" w:rsidP="00F9396B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9396B" w:rsidRPr="00E550C2" w:rsidRDefault="00F9396B" w:rsidP="00F9396B">
      <w:pPr>
        <w:tabs>
          <w:tab w:val="left" w:pos="900"/>
        </w:tabs>
        <w:spacing w:after="0" w:line="240" w:lineRule="atLeast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876DBC" w:rsidRDefault="00876DBC" w:rsidP="00F9396B">
      <w:pPr>
        <w:tabs>
          <w:tab w:val="right" w:leader="underscore" w:pos="0"/>
        </w:tabs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9396B" w:rsidRDefault="00F9396B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45750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АННОТАЦИЯ ДИСЦИПЛИНЫ</w:t>
      </w:r>
    </w:p>
    <w:p w:rsidR="00457506" w:rsidRDefault="00457506" w:rsidP="004575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ТЕОРИЯ И ПРАКТИКА </w:t>
      </w:r>
      <w:proofErr w:type="gramStart"/>
      <w:r>
        <w:rPr>
          <w:rFonts w:ascii="Times New Roman" w:hAnsi="Times New Roman"/>
          <w:b/>
          <w:sz w:val="24"/>
          <w:szCs w:val="24"/>
        </w:rPr>
        <w:t>И  ГОСУДАРСТВЕННОЙ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КУЛЬТУРНОЙ  ПОЛИТИКИ: ОТЕЧЕСТВЕННЫЙ И ЗАРУБЕЖНЫЙ ОПЫТ</w:t>
      </w:r>
    </w:p>
    <w:p w:rsidR="00457506" w:rsidRDefault="00457506" w:rsidP="00457506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457506" w:rsidRPr="00754BA6" w:rsidRDefault="00741395" w:rsidP="00457506">
      <w:pPr>
        <w:tabs>
          <w:tab w:val="right" w:leader="underscore" w:pos="8505"/>
        </w:tabs>
        <w:ind w:firstLine="42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Направление подготовки </w:t>
      </w:r>
      <w:r w:rsidR="00457506" w:rsidRPr="00717709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51.04.03 Социально-культурная деятельность по программе </w:t>
      </w:r>
      <w:r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подготовки </w:t>
      </w:r>
      <w:bookmarkStart w:id="4" w:name="_GoBack"/>
      <w:bookmarkEnd w:id="4"/>
      <w:r w:rsidR="00457506" w:rsidRPr="00717709">
        <w:rPr>
          <w:rFonts w:ascii="Times New Roman" w:eastAsia="Times New Roman" w:hAnsi="Times New Roman"/>
          <w:b/>
          <w:bCs/>
          <w:color w:val="000000"/>
          <w:lang w:eastAsia="ru-RU"/>
        </w:rPr>
        <w:t>"Менеджмент в сфере государственной культурной политики "</w:t>
      </w:r>
    </w:p>
    <w:p w:rsidR="00457506" w:rsidRDefault="00457506" w:rsidP="0045750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457506" w:rsidRDefault="00457506" w:rsidP="00457506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Цели: </w:t>
      </w:r>
      <w:r>
        <w:rPr>
          <w:rFonts w:ascii="Times New Roman" w:hAnsi="Times New Roman"/>
          <w:color w:val="000000"/>
          <w:sz w:val="24"/>
          <w:szCs w:val="24"/>
        </w:rPr>
        <w:t xml:space="preserve">формирование у магистрантов знаний основ гражданского и процессуального законодательства в области государственной культурной политики, наиболее важных инструментов правового регулирования в области культуры, а также умения применять  знания </w:t>
      </w:r>
      <w:r>
        <w:rPr>
          <w:rFonts w:ascii="Times New Roman" w:hAnsi="Times New Roman"/>
          <w:sz w:val="24"/>
          <w:szCs w:val="24"/>
        </w:rPr>
        <w:t>передового опыта учреждений социально</w:t>
      </w:r>
      <w:r>
        <w:rPr>
          <w:rFonts w:ascii="Times New Roman" w:hAnsi="Times New Roman"/>
          <w:sz w:val="24"/>
          <w:szCs w:val="24"/>
        </w:rPr>
        <w:softHyphen/>
        <w:t xml:space="preserve"> культурной сферы по реализации задач федеральной и региональной культурной политики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 исследовательской и практической деятельности.</w:t>
      </w:r>
      <w:r>
        <w:rPr>
          <w:color w:val="000000"/>
          <w:szCs w:val="28"/>
        </w:rPr>
        <w:t xml:space="preserve"> </w:t>
      </w:r>
    </w:p>
    <w:p w:rsidR="00457506" w:rsidRDefault="00457506" w:rsidP="00457506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Задачи курса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:</w:t>
      </w:r>
    </w:p>
    <w:p w:rsidR="00457506" w:rsidRDefault="00457506" w:rsidP="00457506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ознакомить студентов с содержанием понятия «культурная политика», ее основными целями, задачами и спецификой становления и современного развития культурной политики РФ;</w:t>
      </w:r>
    </w:p>
    <w:p w:rsidR="00457506" w:rsidRDefault="00457506" w:rsidP="00457506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изучить основные проблемы и стратегии социокультурного управления в России и регионах, представить роль культуры как главного смыслообразующего интегратора процессов формирования национальной идентичности и показать национально-этнические аспекты культурной политики регионов;</w:t>
      </w:r>
    </w:p>
    <w:p w:rsidR="00457506" w:rsidRDefault="00457506" w:rsidP="00457506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развить навыки самостоятельного анализа культурных процессов и моделирования стратегий социокультурного управления;</w:t>
      </w:r>
    </w:p>
    <w:p w:rsidR="00457506" w:rsidRDefault="00457506" w:rsidP="00457506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выработка умений использовать полученные в ходе изучения курса знания в профессиональной деятельности.</w:t>
      </w:r>
    </w:p>
    <w:p w:rsidR="00457506" w:rsidRDefault="00457506" w:rsidP="00457506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 рамках курса предполагается рассмотреть стратегию социокультурного управления и культурные процессы последних десятилетий в российском обществе. </w:t>
      </w:r>
    </w:p>
    <w:p w:rsidR="00457506" w:rsidRDefault="00457506" w:rsidP="004575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(модуль)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p w:rsidR="00457506" w:rsidRDefault="00457506" w:rsidP="004575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7506" w:rsidRPr="00B45477" w:rsidRDefault="00457506" w:rsidP="004575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477">
        <w:rPr>
          <w:rFonts w:ascii="Times New Roman" w:hAnsi="Times New Roman"/>
          <w:sz w:val="24"/>
          <w:szCs w:val="24"/>
        </w:rPr>
        <w:t xml:space="preserve">  ПК-3</w:t>
      </w:r>
    </w:p>
    <w:p w:rsidR="00457506" w:rsidRPr="00B45477" w:rsidRDefault="00457506" w:rsidP="004575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477">
        <w:rPr>
          <w:rFonts w:ascii="Times New Roman" w:hAnsi="Times New Roman"/>
          <w:sz w:val="24"/>
          <w:szCs w:val="24"/>
        </w:rPr>
        <w:t>Быть способным использовать современные достижения науки передового опыта учреждений социально-культурной сферы в научно-исследовательских работах</w:t>
      </w:r>
    </w:p>
    <w:p w:rsidR="00457506" w:rsidRPr="00B45477" w:rsidRDefault="00457506" w:rsidP="004575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7506" w:rsidRPr="00B45477" w:rsidRDefault="00457506" w:rsidP="00457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477">
        <w:rPr>
          <w:rFonts w:ascii="Times New Roman" w:hAnsi="Times New Roman"/>
          <w:sz w:val="24"/>
          <w:szCs w:val="24"/>
          <w:lang w:eastAsia="ru-RU"/>
        </w:rPr>
        <w:t>ПК-12</w:t>
      </w:r>
    </w:p>
    <w:p w:rsidR="00457506" w:rsidRPr="00B45477" w:rsidRDefault="00457506" w:rsidP="004575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477">
        <w:rPr>
          <w:rFonts w:ascii="Times New Roman" w:hAnsi="Times New Roman"/>
          <w:sz w:val="24"/>
          <w:szCs w:val="24"/>
        </w:rPr>
        <w:t>Быть готовым к обеспечению разработки и реализации культурной политики на федеральном уровне</w:t>
      </w:r>
    </w:p>
    <w:p w:rsidR="00457506" w:rsidRDefault="00457506" w:rsidP="00457506">
      <w:pPr>
        <w:spacing w:after="0" w:line="240" w:lineRule="auto"/>
        <w:jc w:val="both"/>
      </w:pPr>
    </w:p>
    <w:p w:rsidR="00040D57" w:rsidRDefault="00040D57" w:rsidP="004575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477">
        <w:rPr>
          <w:rFonts w:ascii="Times New Roman" w:hAnsi="Times New Roman"/>
          <w:sz w:val="24"/>
          <w:szCs w:val="24"/>
        </w:rPr>
        <w:t>ПК-3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57506" w:rsidRDefault="00457506" w:rsidP="00457506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освоения дисциплины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(модуля)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обучающийся должен:</w:t>
      </w:r>
    </w:p>
    <w:p w:rsidR="00457506" w:rsidRPr="00A26A4C" w:rsidRDefault="00457506" w:rsidP="00457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A4C">
        <w:rPr>
          <w:rFonts w:ascii="Times New Roman" w:hAnsi="Times New Roman"/>
          <w:sz w:val="24"/>
          <w:szCs w:val="24"/>
          <w:lang w:eastAsia="ru-RU"/>
        </w:rPr>
        <w:t>Знать:</w:t>
      </w:r>
      <w:r w:rsidRPr="00A26A4C">
        <w:rPr>
          <w:rFonts w:ascii="Times New Roman" w:hAnsi="Times New Roman"/>
          <w:sz w:val="24"/>
          <w:szCs w:val="24"/>
        </w:rPr>
        <w:t xml:space="preserve"> - современные достижения науки передового опыта учреждений социально-культурной сферы</w:t>
      </w:r>
    </w:p>
    <w:p w:rsidR="00457506" w:rsidRPr="00A26A4C" w:rsidRDefault="00457506" w:rsidP="00457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A4C">
        <w:rPr>
          <w:rFonts w:ascii="Times New Roman" w:hAnsi="Times New Roman"/>
          <w:sz w:val="24"/>
          <w:szCs w:val="24"/>
          <w:lang w:eastAsia="ru-RU"/>
        </w:rPr>
        <w:t xml:space="preserve">Уметь: </w:t>
      </w:r>
      <w:r w:rsidRPr="00A26A4C">
        <w:rPr>
          <w:rFonts w:ascii="Times New Roman" w:hAnsi="Times New Roman"/>
          <w:sz w:val="24"/>
          <w:szCs w:val="24"/>
        </w:rPr>
        <w:t>уметь обрабатывать полученные результаты, анализировать и осмысливать их с учетом имеющихся литературных данных</w:t>
      </w:r>
    </w:p>
    <w:p w:rsidR="00457506" w:rsidRDefault="00457506" w:rsidP="00457506">
      <w:pPr>
        <w:spacing w:after="0" w:line="240" w:lineRule="auto"/>
        <w:jc w:val="both"/>
      </w:pPr>
      <w:r w:rsidRPr="00A26A4C">
        <w:rPr>
          <w:rFonts w:ascii="Times New Roman" w:hAnsi="Times New Roman"/>
          <w:sz w:val="24"/>
          <w:szCs w:val="24"/>
          <w:lang w:eastAsia="ru-RU"/>
        </w:rPr>
        <w:t>Владеть:</w:t>
      </w:r>
      <w:r w:rsidRPr="00A26A4C">
        <w:rPr>
          <w:rFonts w:ascii="Times New Roman" w:hAnsi="Times New Roman"/>
          <w:sz w:val="24"/>
          <w:szCs w:val="24"/>
        </w:rPr>
        <w:t xml:space="preserve"> навыком модифицировать существующие и разрабатывать новые методы работы, исходя из задач конкретной ситуации социально-культурной деятельности</w:t>
      </w:r>
    </w:p>
    <w:p w:rsidR="00457506" w:rsidRDefault="00457506" w:rsidP="00457506">
      <w:pPr>
        <w:spacing w:after="0" w:line="240" w:lineRule="auto"/>
        <w:jc w:val="both"/>
      </w:pPr>
    </w:p>
    <w:p w:rsidR="00457506" w:rsidRDefault="00457506" w:rsidP="004575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0D57" w:rsidRPr="00B45477" w:rsidRDefault="00040D57" w:rsidP="00040D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477">
        <w:rPr>
          <w:rFonts w:ascii="Times New Roman" w:hAnsi="Times New Roman"/>
          <w:sz w:val="24"/>
          <w:szCs w:val="24"/>
          <w:lang w:eastAsia="ru-RU"/>
        </w:rPr>
        <w:t>ПК-12</w:t>
      </w:r>
    </w:p>
    <w:p w:rsidR="00457506" w:rsidRPr="00A65C3C" w:rsidRDefault="00457506" w:rsidP="00457506">
      <w:pPr>
        <w:pStyle w:val="a9"/>
      </w:pPr>
      <w:r>
        <w:rPr>
          <w:sz w:val="24"/>
          <w:szCs w:val="24"/>
          <w:lang w:eastAsia="ru-RU"/>
        </w:rPr>
        <w:t>Знать:</w:t>
      </w:r>
      <w:r w:rsidRPr="00A65C3C">
        <w:t xml:space="preserve"> - правовые и нормативные документы, регламентирующие культурную политику на федеральном уровне; сущность, цели и задачи федеральной и региональной культурной политики;  основные направления федеральной и региональной культурной политики </w:t>
      </w:r>
    </w:p>
    <w:p w:rsidR="00457506" w:rsidRPr="00A65C3C" w:rsidRDefault="00457506" w:rsidP="00457506">
      <w:pPr>
        <w:pStyle w:val="a9"/>
      </w:pPr>
      <w:r>
        <w:rPr>
          <w:sz w:val="24"/>
          <w:szCs w:val="24"/>
          <w:lang w:eastAsia="ru-RU"/>
        </w:rPr>
        <w:lastRenderedPageBreak/>
        <w:t>Уметь:</w:t>
      </w:r>
      <w:r w:rsidRPr="00A65C3C">
        <w:t xml:space="preserve"> определять значение культурной политики на федеральном уровне; </w:t>
      </w:r>
    </w:p>
    <w:p w:rsidR="00457506" w:rsidRDefault="00457506" w:rsidP="00457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5C3C">
        <w:t>- обобщать существующий опыт организации деятельности учреждений СКС в соответствии с целями и задачами культурной политики на федеральном уровне</w:t>
      </w:r>
    </w:p>
    <w:p w:rsidR="00457506" w:rsidRDefault="00457506" w:rsidP="004575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Владеть: </w:t>
      </w:r>
      <w:r w:rsidRPr="00A65C3C">
        <w:t>технологиями по выявлению, сбору информации и навыками разработки и реализации целей, задач культурной политики на федеральном уровне</w:t>
      </w:r>
    </w:p>
    <w:p w:rsidR="00457506" w:rsidRDefault="00457506" w:rsidP="004575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7506" w:rsidRDefault="00457506" w:rsidP="004575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дисциплине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(модулю)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предусмотрена промежуточная аттестация в форме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экзамена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57506" w:rsidRDefault="00457506" w:rsidP="004575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7506" w:rsidRDefault="00457506" w:rsidP="00657578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трудоемкость освоения дисциплины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(модуля)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 3 зачетных единиц.</w:t>
      </w:r>
    </w:p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p w:rsidR="00457506" w:rsidRDefault="00457506"/>
    <w:sectPr w:rsidR="00457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9A8" w:rsidRDefault="003C39A8" w:rsidP="006237E5">
      <w:pPr>
        <w:spacing w:after="0" w:line="240" w:lineRule="auto"/>
      </w:pPr>
      <w:r>
        <w:separator/>
      </w:r>
    </w:p>
  </w:endnote>
  <w:endnote w:type="continuationSeparator" w:id="0">
    <w:p w:rsidR="003C39A8" w:rsidRDefault="003C39A8" w:rsidP="00623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9A8" w:rsidRDefault="003C39A8" w:rsidP="006237E5">
      <w:pPr>
        <w:spacing w:after="0" w:line="240" w:lineRule="auto"/>
      </w:pPr>
      <w:r>
        <w:separator/>
      </w:r>
    </w:p>
  </w:footnote>
  <w:footnote w:type="continuationSeparator" w:id="0">
    <w:p w:rsidR="003C39A8" w:rsidRDefault="003C39A8" w:rsidP="00623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FE3744"/>
    <w:multiLevelType w:val="hybridMultilevel"/>
    <w:tmpl w:val="DC1A6610"/>
    <w:lvl w:ilvl="0" w:tplc="6134628C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CB6320"/>
    <w:multiLevelType w:val="hybridMultilevel"/>
    <w:tmpl w:val="C8502178"/>
    <w:lvl w:ilvl="0" w:tplc="7D802556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C9581A"/>
    <w:multiLevelType w:val="hybridMultilevel"/>
    <w:tmpl w:val="1F206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6255E"/>
    <w:multiLevelType w:val="multilevel"/>
    <w:tmpl w:val="5EF2DC96"/>
    <w:lvl w:ilvl="0"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59"/>
      <w:numFmt w:val="decimal"/>
      <w:lvlText w:val="%1-%2"/>
      <w:lvlJc w:val="left"/>
      <w:pPr>
        <w:ind w:left="435" w:hanging="435"/>
      </w:pPr>
      <w:rPr>
        <w:rFonts w:cs="Times New Roman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/>
      </w:rPr>
    </w:lvl>
  </w:abstractNum>
  <w:abstractNum w:abstractNumId="5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9384BE9"/>
    <w:multiLevelType w:val="hybridMultilevel"/>
    <w:tmpl w:val="B486F4D2"/>
    <w:lvl w:ilvl="0" w:tplc="2E8874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2741F5"/>
    <w:multiLevelType w:val="hybridMultilevel"/>
    <w:tmpl w:val="868289AC"/>
    <w:lvl w:ilvl="0" w:tplc="1B92309E">
      <w:start w:val="1"/>
      <w:numFmt w:val="decimal"/>
      <w:lvlText w:val="%1."/>
      <w:lvlJc w:val="left"/>
      <w:pPr>
        <w:ind w:left="106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3AF4EC8"/>
    <w:multiLevelType w:val="hybridMultilevel"/>
    <w:tmpl w:val="1F206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10" w15:restartNumberingAfterBreak="0">
    <w:nsid w:val="561110DB"/>
    <w:multiLevelType w:val="hybridMultilevel"/>
    <w:tmpl w:val="26B2E88E"/>
    <w:lvl w:ilvl="0" w:tplc="53208476">
      <w:start w:val="1"/>
      <w:numFmt w:val="decimal"/>
      <w:lvlText w:val="%1."/>
      <w:lvlJc w:val="left"/>
      <w:pPr>
        <w:ind w:left="1068" w:hanging="360"/>
      </w:pPr>
      <w:rPr>
        <w:rFonts w:cs="Times New Roman"/>
        <w:b/>
        <w:i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47384"/>
    <w:multiLevelType w:val="hybridMultilevel"/>
    <w:tmpl w:val="59F0AC0C"/>
    <w:lvl w:ilvl="0" w:tplc="64FEB926">
      <w:start w:val="1"/>
      <w:numFmt w:val="decimal"/>
      <w:lvlText w:val="%1."/>
      <w:lvlJc w:val="left"/>
      <w:pPr>
        <w:ind w:left="1717" w:hanging="100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9B56CF"/>
    <w:multiLevelType w:val="hybridMultilevel"/>
    <w:tmpl w:val="CF44DE08"/>
    <w:lvl w:ilvl="0" w:tplc="326493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A73E15"/>
    <w:multiLevelType w:val="hybridMultilevel"/>
    <w:tmpl w:val="27320F9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736403FA"/>
    <w:multiLevelType w:val="hybridMultilevel"/>
    <w:tmpl w:val="90B2AA5C"/>
    <w:lvl w:ilvl="0" w:tplc="2188BC90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2976D5"/>
    <w:multiLevelType w:val="hybridMultilevel"/>
    <w:tmpl w:val="5E88F22A"/>
    <w:lvl w:ilvl="0" w:tplc="A3FA2BB0">
      <w:start w:val="1"/>
      <w:numFmt w:val="decimal"/>
      <w:lvlText w:val="%1."/>
      <w:lvlJc w:val="left"/>
      <w:pPr>
        <w:ind w:left="11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7" w15:restartNumberingAfterBreak="0">
    <w:nsid w:val="7AB9556A"/>
    <w:multiLevelType w:val="hybridMultilevel"/>
    <w:tmpl w:val="EBA0EB4E"/>
    <w:lvl w:ilvl="0" w:tplc="211233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5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3"/>
  </w:num>
  <w:num w:numId="6">
    <w:abstractNumId w:val="2"/>
  </w:num>
  <w:num w:numId="7">
    <w:abstractNumId w:val="15"/>
  </w:num>
  <w:num w:numId="8">
    <w:abstractNumId w:val="12"/>
  </w:num>
  <w:num w:numId="9">
    <w:abstractNumId w:val="6"/>
  </w:num>
  <w:num w:numId="10">
    <w:abstractNumId w:val="16"/>
  </w:num>
  <w:num w:numId="11">
    <w:abstractNumId w:val="17"/>
  </w:num>
  <w:num w:numId="12">
    <w:abstractNumId w:val="14"/>
  </w:num>
  <w:num w:numId="13">
    <w:abstractNumId w:val="8"/>
  </w:num>
  <w:num w:numId="14">
    <w:abstractNumId w:val="1"/>
  </w:num>
  <w:num w:numId="15">
    <w:abstractNumId w:val="3"/>
  </w:num>
  <w:num w:numId="16">
    <w:abstractNumId w:val="9"/>
  </w:num>
  <w:num w:numId="17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C77"/>
    <w:rsid w:val="00012FCE"/>
    <w:rsid w:val="00040D57"/>
    <w:rsid w:val="00046263"/>
    <w:rsid w:val="00056801"/>
    <w:rsid w:val="00060DCE"/>
    <w:rsid w:val="0006749F"/>
    <w:rsid w:val="00067D2C"/>
    <w:rsid w:val="000B61E6"/>
    <w:rsid w:val="000B79C4"/>
    <w:rsid w:val="000E4E09"/>
    <w:rsid w:val="000F7EDB"/>
    <w:rsid w:val="00113742"/>
    <w:rsid w:val="001557E6"/>
    <w:rsid w:val="001576DC"/>
    <w:rsid w:val="001A5691"/>
    <w:rsid w:val="001C69A8"/>
    <w:rsid w:val="001D5B99"/>
    <w:rsid w:val="001E72C1"/>
    <w:rsid w:val="001F2100"/>
    <w:rsid w:val="001F5095"/>
    <w:rsid w:val="002139A6"/>
    <w:rsid w:val="00237BF2"/>
    <w:rsid w:val="0025453F"/>
    <w:rsid w:val="00255ABE"/>
    <w:rsid w:val="002678AA"/>
    <w:rsid w:val="0028609B"/>
    <w:rsid w:val="00294138"/>
    <w:rsid w:val="002A34A5"/>
    <w:rsid w:val="002A6289"/>
    <w:rsid w:val="00327763"/>
    <w:rsid w:val="00333395"/>
    <w:rsid w:val="00340911"/>
    <w:rsid w:val="0034713D"/>
    <w:rsid w:val="00364FD3"/>
    <w:rsid w:val="003937E5"/>
    <w:rsid w:val="003B0AA1"/>
    <w:rsid w:val="003C1084"/>
    <w:rsid w:val="003C39A8"/>
    <w:rsid w:val="003D55E3"/>
    <w:rsid w:val="00457506"/>
    <w:rsid w:val="00490733"/>
    <w:rsid w:val="004F4C22"/>
    <w:rsid w:val="005213E3"/>
    <w:rsid w:val="00536F81"/>
    <w:rsid w:val="00560A42"/>
    <w:rsid w:val="005714EF"/>
    <w:rsid w:val="005914E0"/>
    <w:rsid w:val="0059575F"/>
    <w:rsid w:val="005978CD"/>
    <w:rsid w:val="005E7D06"/>
    <w:rsid w:val="005F4C21"/>
    <w:rsid w:val="00600D2A"/>
    <w:rsid w:val="00607275"/>
    <w:rsid w:val="006179CA"/>
    <w:rsid w:val="006237E5"/>
    <w:rsid w:val="00627DF5"/>
    <w:rsid w:val="00635ABA"/>
    <w:rsid w:val="00646537"/>
    <w:rsid w:val="006562B7"/>
    <w:rsid w:val="00657578"/>
    <w:rsid w:val="006C5DEA"/>
    <w:rsid w:val="006E462F"/>
    <w:rsid w:val="006E4C52"/>
    <w:rsid w:val="006F2708"/>
    <w:rsid w:val="00711FB5"/>
    <w:rsid w:val="00717709"/>
    <w:rsid w:val="00741395"/>
    <w:rsid w:val="007436DC"/>
    <w:rsid w:val="00754BA6"/>
    <w:rsid w:val="007679BC"/>
    <w:rsid w:val="007A5E00"/>
    <w:rsid w:val="0080552B"/>
    <w:rsid w:val="00816187"/>
    <w:rsid w:val="008210BF"/>
    <w:rsid w:val="00842708"/>
    <w:rsid w:val="0087053B"/>
    <w:rsid w:val="00876DBC"/>
    <w:rsid w:val="00887F77"/>
    <w:rsid w:val="008B0500"/>
    <w:rsid w:val="008C6078"/>
    <w:rsid w:val="008C6477"/>
    <w:rsid w:val="008D000A"/>
    <w:rsid w:val="008D728D"/>
    <w:rsid w:val="008F3724"/>
    <w:rsid w:val="00927ED2"/>
    <w:rsid w:val="00931DAA"/>
    <w:rsid w:val="00954AF2"/>
    <w:rsid w:val="0095541D"/>
    <w:rsid w:val="00970AD6"/>
    <w:rsid w:val="0098275B"/>
    <w:rsid w:val="009838E5"/>
    <w:rsid w:val="009903D1"/>
    <w:rsid w:val="009B02AE"/>
    <w:rsid w:val="009B3B1A"/>
    <w:rsid w:val="00A26A4C"/>
    <w:rsid w:val="00A42C77"/>
    <w:rsid w:val="00A77B9D"/>
    <w:rsid w:val="00A8203B"/>
    <w:rsid w:val="00A8771F"/>
    <w:rsid w:val="00A96096"/>
    <w:rsid w:val="00A97DA1"/>
    <w:rsid w:val="00AB5703"/>
    <w:rsid w:val="00AF6F68"/>
    <w:rsid w:val="00AF716E"/>
    <w:rsid w:val="00AF7F7E"/>
    <w:rsid w:val="00B11F36"/>
    <w:rsid w:val="00B31EC9"/>
    <w:rsid w:val="00B4175B"/>
    <w:rsid w:val="00B45477"/>
    <w:rsid w:val="00B535BC"/>
    <w:rsid w:val="00B60416"/>
    <w:rsid w:val="00B63687"/>
    <w:rsid w:val="00B849A9"/>
    <w:rsid w:val="00BB56A0"/>
    <w:rsid w:val="00C00C52"/>
    <w:rsid w:val="00C55A60"/>
    <w:rsid w:val="00C75E78"/>
    <w:rsid w:val="00C947C0"/>
    <w:rsid w:val="00D0401B"/>
    <w:rsid w:val="00D065EA"/>
    <w:rsid w:val="00D20CB1"/>
    <w:rsid w:val="00D22F7B"/>
    <w:rsid w:val="00D25F79"/>
    <w:rsid w:val="00D461A3"/>
    <w:rsid w:val="00D57141"/>
    <w:rsid w:val="00D9050D"/>
    <w:rsid w:val="00D957A8"/>
    <w:rsid w:val="00DB1806"/>
    <w:rsid w:val="00DD1754"/>
    <w:rsid w:val="00DE0753"/>
    <w:rsid w:val="00E213A5"/>
    <w:rsid w:val="00E27D0F"/>
    <w:rsid w:val="00E36B1A"/>
    <w:rsid w:val="00E44BEF"/>
    <w:rsid w:val="00E550C2"/>
    <w:rsid w:val="00E97831"/>
    <w:rsid w:val="00E978EA"/>
    <w:rsid w:val="00EC54D3"/>
    <w:rsid w:val="00EF6C2A"/>
    <w:rsid w:val="00F21F1A"/>
    <w:rsid w:val="00F66D9E"/>
    <w:rsid w:val="00F9396B"/>
    <w:rsid w:val="00F9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A9F48"/>
  <w15:docId w15:val="{6B48F1E6-81CC-484C-A877-78963BCA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396B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nhideWhenUsed/>
    <w:qFormat/>
    <w:rsid w:val="00E9783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396B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939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F9396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9396B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F9396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396B"/>
    <w:rPr>
      <w:rFonts w:ascii="Calibri" w:eastAsia="Calibri" w:hAnsi="Calibri" w:cs="Times New Roman"/>
      <w:sz w:val="16"/>
      <w:szCs w:val="16"/>
    </w:rPr>
  </w:style>
  <w:style w:type="paragraph" w:styleId="a7">
    <w:name w:val="List Paragraph"/>
    <w:basedOn w:val="a"/>
    <w:uiPriority w:val="34"/>
    <w:qFormat/>
    <w:rsid w:val="00F9396B"/>
    <w:pPr>
      <w:ind w:left="720"/>
      <w:contextualSpacing/>
    </w:pPr>
  </w:style>
  <w:style w:type="character" w:customStyle="1" w:styleId="a8">
    <w:name w:val="Таблица Знак"/>
    <w:link w:val="a9"/>
    <w:uiPriority w:val="99"/>
    <w:locked/>
    <w:rsid w:val="00F9396B"/>
    <w:rPr>
      <w:rFonts w:ascii="Times New Roman" w:eastAsia="Calibri" w:hAnsi="Times New Roman" w:cs="Times New Roman"/>
      <w:kern w:val="28"/>
    </w:rPr>
  </w:style>
  <w:style w:type="paragraph" w:customStyle="1" w:styleId="a9">
    <w:name w:val="Таблица"/>
    <w:basedOn w:val="a"/>
    <w:link w:val="a8"/>
    <w:uiPriority w:val="99"/>
    <w:qFormat/>
    <w:rsid w:val="00F9396B"/>
    <w:pPr>
      <w:spacing w:after="0" w:line="240" w:lineRule="auto"/>
    </w:pPr>
    <w:rPr>
      <w:rFonts w:ascii="Times New Roman" w:hAnsi="Times New Roman"/>
      <w:kern w:val="28"/>
    </w:rPr>
  </w:style>
  <w:style w:type="paragraph" w:customStyle="1" w:styleId="aa">
    <w:name w:val="список с точками"/>
    <w:basedOn w:val="a"/>
    <w:uiPriority w:val="99"/>
    <w:semiHidden/>
    <w:rsid w:val="00F9396B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6237E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237E5"/>
    <w:rPr>
      <w:sz w:val="20"/>
      <w:szCs w:val="20"/>
    </w:rPr>
  </w:style>
  <w:style w:type="character" w:styleId="ad">
    <w:name w:val="footnote reference"/>
    <w:rsid w:val="006237E5"/>
    <w:rPr>
      <w:vertAlign w:val="superscript"/>
    </w:rPr>
  </w:style>
  <w:style w:type="paragraph" w:styleId="2">
    <w:name w:val="toc 2"/>
    <w:basedOn w:val="a"/>
    <w:next w:val="a"/>
    <w:autoRedefine/>
    <w:semiHidden/>
    <w:rsid w:val="006E4C52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97831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paragraph" w:styleId="ae">
    <w:name w:val="Body Text Indent"/>
    <w:basedOn w:val="a"/>
    <w:link w:val="af"/>
    <w:uiPriority w:val="99"/>
    <w:unhideWhenUsed/>
    <w:rsid w:val="00D25F7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25F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3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z.ru/index.php?ds=1260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n.org/russian/events/literacy/decl_diversity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iblio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10803</Words>
  <Characters>61583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Лев Орлов</cp:lastModifiedBy>
  <cp:revision>79</cp:revision>
  <dcterms:created xsi:type="dcterms:W3CDTF">2021-12-05T20:03:00Z</dcterms:created>
  <dcterms:modified xsi:type="dcterms:W3CDTF">2022-08-29T22:08:00Z</dcterms:modified>
</cp:coreProperties>
</file>